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5F82FD" w14:textId="1957A3E5" w:rsidR="00FB1C1D" w:rsidRDefault="006A5675" w:rsidP="008B5EF4">
      <w:pPr>
        <w:pStyle w:val="Title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hidden="0" allowOverlap="1" wp14:anchorId="523745EE" wp14:editId="69568FF7">
                <wp:simplePos x="0" y="0"/>
                <wp:positionH relativeFrom="margin">
                  <wp:posOffset>5816600</wp:posOffset>
                </wp:positionH>
                <wp:positionV relativeFrom="page">
                  <wp:posOffset>-25400</wp:posOffset>
                </wp:positionV>
                <wp:extent cx="613410" cy="1006602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410" cy="1006602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22EBC2" w14:textId="77777777" w:rsidR="006A5675" w:rsidRDefault="006A5675" w:rsidP="006A5675">
                            <w:pPr>
                              <w:spacing w:after="0"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z w:val="24"/>
                              </w:rPr>
                              <w:t>2022</w:t>
                            </w:r>
                          </w:p>
                        </w:txbxContent>
                      </wps:txbx>
                      <wps:bodyPr spcFirstLastPara="1" wrap="square" lIns="45700" tIns="45700" rIns="45700" bIns="4570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3745EE" id="Rectangle 1" o:spid="_x0000_s1026" style="position:absolute;margin-left:458pt;margin-top:-2pt;width:48.3pt;height:79.25pt;z-index:251658241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" fillcolor="#4472c4 [3204]" stroked="f">
                <v:textbox inset="1.2694mm,1.2694mm,1.2694mm,1.2694mm">
                  <w:txbxContent>
                    <w:p w14:paraId="0622EBC2" w14:textId="77777777" w:rsidR="006A5675" w:rsidRDefault="006A5675" w:rsidP="006A5675">
                      <w:pPr>
                        <w:spacing w:after="0"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FFFFFF"/>
                          <w:sz w:val="24"/>
                        </w:rPr>
                        <w:t>2022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CF1D7B">
        <w:rPr>
          <w:noProof/>
        </w:rPr>
        <mc:AlternateContent>
          <mc:Choice Requires="wps">
            <w:drawing>
              <wp:anchor distT="0" distB="0" distL="182880" distR="182880" simplePos="0" relativeHeight="251658240" behindDoc="0" locked="0" layoutInCell="1" hidden="0" allowOverlap="1" wp14:anchorId="0E113A44" wp14:editId="71B2EB27">
                <wp:simplePos x="0" y="0"/>
                <wp:positionH relativeFrom="page">
                  <wp:posOffset>1625600</wp:posOffset>
                </wp:positionH>
                <wp:positionV relativeFrom="page">
                  <wp:posOffset>1346200</wp:posOffset>
                </wp:positionV>
                <wp:extent cx="4705350" cy="6739574"/>
                <wp:effectExtent l="0" t="0" r="0" b="0"/>
                <wp:wrapSquare wrapText="bothSides" distT="0" distB="0" distL="182880" distR="182880"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5350" cy="67395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CC8F34" w14:textId="77777777" w:rsidR="00CF1D7B" w:rsidRDefault="00CF1D7B" w:rsidP="00CF1D7B">
                            <w:pPr>
                              <w:spacing w:before="40" w:after="560" w:line="215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4472C4"/>
                                <w:sz w:val="72"/>
                              </w:rPr>
                              <w:t>Design Document</w:t>
                            </w:r>
                          </w:p>
                          <w:p w14:paraId="319E9136" w14:textId="29072959" w:rsidR="00CF1D7B" w:rsidRDefault="00CF1D7B" w:rsidP="00CF1D7B">
                            <w:pPr>
                              <w:spacing w:before="40" w:after="40" w:line="240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mallCaps/>
                                <w:color w:val="1F4E79"/>
                                <w:sz w:val="28"/>
                              </w:rPr>
                              <w:t>SECURE SOFTWARE DEVELOPMENT</w:t>
                            </w:r>
                          </w:p>
                          <w:p w14:paraId="2B359DDC" w14:textId="64A9F425" w:rsidR="00CF1D7B" w:rsidRDefault="00CF1D7B" w:rsidP="00CF1D7B">
                            <w:pPr>
                              <w:spacing w:before="80" w:after="40" w:line="240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mallCaps/>
                                <w:color w:val="5B9BD5"/>
                                <w:sz w:val="24"/>
                              </w:rPr>
                              <w:t>TEAM BUILDER: DOUG LEECE, HAROUN FUJAH, ADRIAN BOSCU</w:t>
                            </w:r>
                            <w:r w:rsidR="008C10C1">
                              <w:rPr>
                                <w:rFonts w:ascii="Arial" w:eastAsia="Arial" w:hAnsi="Arial" w:cs="Arial"/>
                                <w:smallCaps/>
                                <w:color w:val="5B9BD5"/>
                                <w:sz w:val="24"/>
                              </w:rPr>
                              <w:t xml:space="preserve">, </w:t>
                            </w:r>
                            <w:r w:rsidR="00D048ED" w:rsidRPr="00D048ED">
                              <w:rPr>
                                <w:rFonts w:ascii="Arial" w:eastAsia="Arial" w:hAnsi="Arial" w:cs="Arial"/>
                                <w:smallCaps/>
                                <w:color w:val="5B9BD5"/>
                                <w:sz w:val="24"/>
                              </w:rPr>
                              <w:t>SAMIYA NOVA</w:t>
                            </w:r>
                            <w:r w:rsidR="00F54A41">
                              <w:rPr>
                                <w:rFonts w:ascii="Arial" w:eastAsia="Arial" w:hAnsi="Arial" w:cs="Arial"/>
                                <w:smallCaps/>
                                <w:color w:val="5B9BD5"/>
                                <w:sz w:val="24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113A44" id="Rectangle 2" o:spid="_x0000_s1027" style="position:absolute;margin-left:128pt;margin-top:106pt;width:370.5pt;height:530.7pt;z-index:251658240;visibility:visible;mso-wrap-style:square;mso-wrap-distance-left:14.4pt;mso-wrap-distance-top:0;mso-wrap-distance-right:14.4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" filled="f" stroked="f">
                <v:textbox inset="0,0,0,0">
                  <w:txbxContent>
                    <w:p w14:paraId="3BCC8F34" w14:textId="77777777" w:rsidR="00CF1D7B" w:rsidRDefault="00CF1D7B" w:rsidP="00CF1D7B">
                      <w:pPr>
                        <w:spacing w:before="40" w:after="560" w:line="215" w:lineRule="auto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4472C4"/>
                          <w:sz w:val="72"/>
                        </w:rPr>
                        <w:t>Design Document</w:t>
                      </w:r>
                    </w:p>
                    <w:p w14:paraId="319E9136" w14:textId="29072959" w:rsidR="00CF1D7B" w:rsidRDefault="00CF1D7B" w:rsidP="00CF1D7B">
                      <w:pPr>
                        <w:spacing w:before="40" w:after="40" w:line="240" w:lineRule="auto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smallCaps/>
                          <w:color w:val="1F4E79"/>
                          <w:sz w:val="28"/>
                        </w:rPr>
                        <w:t>SECURE SOFTWARE DEVELOPMENT</w:t>
                      </w:r>
                    </w:p>
                    <w:p w14:paraId="2B359DDC" w14:textId="64A9F425" w:rsidR="00CF1D7B" w:rsidRDefault="00CF1D7B" w:rsidP="00CF1D7B">
                      <w:pPr>
                        <w:spacing w:before="80" w:after="40" w:line="240" w:lineRule="auto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smallCaps/>
                          <w:color w:val="5B9BD5"/>
                          <w:sz w:val="24"/>
                        </w:rPr>
                        <w:t>TEAM BUILDER: DOUG LEECE, HAROUN FUJAH, ADRIAN BOSCU</w:t>
                      </w:r>
                      <w:r w:rsidR="008C10C1">
                        <w:rPr>
                          <w:rFonts w:ascii="Arial" w:eastAsia="Arial" w:hAnsi="Arial" w:cs="Arial"/>
                          <w:smallCaps/>
                          <w:color w:val="5B9BD5"/>
                          <w:sz w:val="24"/>
                        </w:rPr>
                        <w:t xml:space="preserve">, </w:t>
                      </w:r>
                      <w:r w:rsidR="00D048ED" w:rsidRPr="00D048ED">
                        <w:rPr>
                          <w:rFonts w:ascii="Arial" w:eastAsia="Arial" w:hAnsi="Arial" w:cs="Arial"/>
                          <w:smallCaps/>
                          <w:color w:val="5B9BD5"/>
                          <w:sz w:val="24"/>
                        </w:rPr>
                        <w:t>SAMIYA NOVA</w:t>
                      </w:r>
                      <w:r w:rsidR="00F54A41">
                        <w:rPr>
                          <w:rFonts w:ascii="Arial" w:eastAsia="Arial" w:hAnsi="Arial" w:cs="Arial"/>
                          <w:smallCaps/>
                          <w:color w:val="5B9BD5"/>
                          <w:sz w:val="24"/>
                        </w:rPr>
                        <w:t>.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</w:p>
    <w:p w14:paraId="46A483E4" w14:textId="77777777" w:rsidR="00186FE7" w:rsidRDefault="00FB1C1D">
      <w:pPr>
        <w:rPr>
          <w:lang w:val="en-US"/>
        </w:rPr>
      </w:pPr>
      <w:r>
        <w:rPr>
          <w:lang w:val="en-US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CA"/>
        </w:rPr>
        <w:id w:val="705993572"/>
        <w:docPartObj>
          <w:docPartGallery w:val="Table of Contents"/>
          <w:docPartUnique/>
        </w:docPartObj>
      </w:sdtPr>
      <w:sdtEndPr/>
      <w:sdtContent>
        <w:p w14:paraId="48BA43BB" w14:textId="189E896A" w:rsidR="000964FB" w:rsidRDefault="000964FB">
          <w:pPr>
            <w:pStyle w:val="TOCHeading"/>
          </w:pPr>
          <w:r>
            <w:t>Table of Contents</w:t>
          </w:r>
        </w:p>
        <w:p w14:paraId="32752D71" w14:textId="550EB392" w:rsidR="00D620DE" w:rsidRDefault="000964FB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95644323" w:history="1">
            <w:r w:rsidR="00D620DE" w:rsidRPr="005570A6">
              <w:rPr>
                <w:rStyle w:val="Hyperlink"/>
                <w:noProof/>
                <w:lang w:val="en-US"/>
              </w:rPr>
              <w:t>Core Application and Security Requirements:</w:t>
            </w:r>
            <w:r w:rsidR="00D620DE">
              <w:rPr>
                <w:noProof/>
                <w:webHidden/>
              </w:rPr>
              <w:tab/>
            </w:r>
            <w:r w:rsidR="00D620DE">
              <w:rPr>
                <w:noProof/>
                <w:webHidden/>
              </w:rPr>
              <w:fldChar w:fldCharType="begin"/>
            </w:r>
            <w:r w:rsidR="00D620DE">
              <w:rPr>
                <w:noProof/>
                <w:webHidden/>
              </w:rPr>
              <w:instrText xml:space="preserve"> PAGEREF _Toc95644323 \h </w:instrText>
            </w:r>
            <w:r w:rsidR="00D620DE">
              <w:rPr>
                <w:noProof/>
                <w:webHidden/>
              </w:rPr>
            </w:r>
            <w:r w:rsidR="00D620DE">
              <w:rPr>
                <w:noProof/>
                <w:webHidden/>
              </w:rPr>
              <w:fldChar w:fldCharType="separate"/>
            </w:r>
            <w:r w:rsidR="00D620DE">
              <w:rPr>
                <w:noProof/>
                <w:webHidden/>
              </w:rPr>
              <w:t>3</w:t>
            </w:r>
            <w:r w:rsidR="00D620DE">
              <w:rPr>
                <w:noProof/>
                <w:webHidden/>
              </w:rPr>
              <w:fldChar w:fldCharType="end"/>
            </w:r>
          </w:hyperlink>
        </w:p>
        <w:p w14:paraId="545D0903" w14:textId="15CB7122" w:rsidR="00D620DE" w:rsidRDefault="00D620D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95644324" w:history="1">
            <w:r w:rsidRPr="005570A6">
              <w:rPr>
                <w:rStyle w:val="Hyperlink"/>
                <w:noProof/>
                <w:lang w:val="en-US"/>
              </w:rPr>
              <w:t>Solution Design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_Toc95644324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FA470" w14:textId="2038EA4C" w:rsidR="00D620DE" w:rsidRDefault="00D620D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95644325" w:history="1">
            <w:r w:rsidRPr="005570A6">
              <w:rPr>
                <w:rStyle w:val="Hyperlink"/>
                <w:noProof/>
                <w:lang w:val="en-US"/>
              </w:rPr>
              <w:t>Solution Component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_Toc95644325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42931" w14:textId="2846FDAC" w:rsidR="00D620DE" w:rsidRDefault="00D620D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95644326" w:history="1">
            <w:r w:rsidRPr="005570A6">
              <w:rPr>
                <w:rStyle w:val="Hyperlink"/>
                <w:noProof/>
                <w:lang w:val="en-US"/>
              </w:rPr>
              <w:t>Identified System Constraints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_Toc95644326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D01BD" w14:textId="7B1A30F7" w:rsidR="00D620DE" w:rsidRDefault="00D620D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en-CA"/>
            </w:rPr>
          </w:pPr>
          <w:hyperlink w:anchor="_Toc95644327" w:history="1">
            <w:r w:rsidRPr="005570A6">
              <w:rPr>
                <w:rStyle w:val="Hyperlink"/>
                <w:noProof/>
                <w:lang w:val="en-US"/>
              </w:rPr>
              <w:t>References: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_Toc95644327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52FA8" w14:textId="6EE86754" w:rsidR="000964FB" w:rsidRDefault="000964FB">
          <w:r>
            <w:rPr>
              <w:b/>
              <w:bCs/>
              <w:noProof/>
            </w:rPr>
            <w:fldChar w:fldCharType="end"/>
          </w:r>
        </w:p>
      </w:sdtContent>
    </w:sdt>
    <w:p w14:paraId="7643A94B" w14:textId="77777777" w:rsidR="00186FE7" w:rsidRDefault="00186FE7">
      <w:pPr>
        <w:rPr>
          <w:lang w:val="en-US"/>
        </w:rPr>
      </w:pPr>
      <w:r>
        <w:rPr>
          <w:lang w:val="en-US"/>
        </w:rPr>
        <w:br w:type="page"/>
      </w:r>
    </w:p>
    <w:p w14:paraId="3CD996C8" w14:textId="1F2C95C5" w:rsidR="00A162BA" w:rsidRDefault="34A3D4C4" w:rsidP="008F1299">
      <w:pPr>
        <w:pStyle w:val="Heading2"/>
        <w:rPr>
          <w:lang w:val="en-US"/>
        </w:rPr>
      </w:pPr>
      <w:bookmarkStart w:id="0" w:name="_Toc95644323"/>
      <w:r w:rsidRPr="34A3D4C4">
        <w:rPr>
          <w:lang w:val="en-US"/>
        </w:rPr>
        <w:lastRenderedPageBreak/>
        <w:t xml:space="preserve">Core </w:t>
      </w:r>
      <w:r w:rsidR="00777136">
        <w:rPr>
          <w:lang w:val="en-US"/>
        </w:rPr>
        <w:t xml:space="preserve">Application </w:t>
      </w:r>
      <w:r w:rsidR="0009163F">
        <w:rPr>
          <w:lang w:val="en-US"/>
        </w:rPr>
        <w:t xml:space="preserve">and Security </w:t>
      </w:r>
      <w:r w:rsidRPr="34A3D4C4">
        <w:rPr>
          <w:lang w:val="en-US"/>
        </w:rPr>
        <w:t>Requirements</w:t>
      </w:r>
      <w:r w:rsidR="00A162BA">
        <w:rPr>
          <w:lang w:val="en-US"/>
        </w:rPr>
        <w:t>:</w:t>
      </w:r>
      <w:bookmarkEnd w:id="0"/>
      <w:r w:rsidR="009126D3">
        <w:rPr>
          <w:lang w:val="en-US"/>
        </w:rPr>
        <w:tab/>
      </w:r>
    </w:p>
    <w:p w14:paraId="77CC29DF" w14:textId="77777777" w:rsidR="008F1299" w:rsidRDefault="008F1299" w:rsidP="008F1299">
      <w:pPr>
        <w:rPr>
          <w:lang w:val="en-US"/>
        </w:rPr>
      </w:pPr>
    </w:p>
    <w:p w14:paraId="76E289D4" w14:textId="3F2B5D14" w:rsidR="34A3D4C4" w:rsidRDefault="0B737EA4" w:rsidP="34A3D4C4">
      <w:pPr>
        <w:rPr>
          <w:rFonts w:ascii="Calibri" w:eastAsia="Calibri" w:hAnsi="Calibri" w:cs="Calibri"/>
          <w:lang w:val="en-US"/>
        </w:rPr>
      </w:pPr>
      <w:r w:rsidRPr="0B737EA4">
        <w:rPr>
          <w:rFonts w:ascii="Calibri" w:eastAsia="Calibri" w:hAnsi="Calibri" w:cs="Calibri"/>
          <w:lang w:val="en-US"/>
        </w:rPr>
        <w:t xml:space="preserve">The </w:t>
      </w:r>
      <w:r w:rsidR="34A3D4C4" w:rsidRPr="34A3D4C4">
        <w:rPr>
          <w:rFonts w:ascii="Calibri" w:eastAsia="Calibri" w:hAnsi="Calibri" w:cs="Calibri"/>
          <w:lang w:val="en-US"/>
        </w:rPr>
        <w:t xml:space="preserve">International Space Station (ISS) governs cooperation between the multiple space agencies through memoranda of understanding, bilateral agreements, and </w:t>
      </w:r>
      <w:r w:rsidR="0086613F">
        <w:rPr>
          <w:rFonts w:ascii="Calibri" w:eastAsia="Calibri" w:hAnsi="Calibri" w:cs="Calibri"/>
          <w:lang w:val="en-US"/>
        </w:rPr>
        <w:t>U.N.</w:t>
      </w:r>
      <w:r w:rsidR="34A3D4C4" w:rsidRPr="34A3D4C4">
        <w:rPr>
          <w:rFonts w:ascii="Calibri" w:eastAsia="Calibri" w:hAnsi="Calibri" w:cs="Calibri"/>
          <w:lang w:val="en-US"/>
        </w:rPr>
        <w:t xml:space="preserve"> treaties </w:t>
      </w:r>
      <w:r w:rsidR="34A3D4C4" w:rsidRPr="00C718F1">
        <w:rPr>
          <w:rFonts w:ascii="Calibri" w:eastAsia="Calibri" w:hAnsi="Calibri" w:cs="Calibri"/>
          <w:lang w:val="en-US"/>
        </w:rPr>
        <w:t>(Avveduto, 2019).</w:t>
      </w:r>
      <w:r w:rsidR="00A43E97">
        <w:rPr>
          <w:rFonts w:ascii="Calibri" w:eastAsia="Calibri" w:hAnsi="Calibri" w:cs="Calibri"/>
          <w:lang w:val="en-US"/>
        </w:rPr>
        <w:t xml:space="preserve"> </w:t>
      </w:r>
      <w:r w:rsidR="34A3D4C4" w:rsidRPr="34A3D4C4">
        <w:rPr>
          <w:rFonts w:ascii="Calibri" w:eastAsia="Calibri" w:hAnsi="Calibri" w:cs="Calibri"/>
          <w:lang w:val="en-US"/>
        </w:rPr>
        <w:t xml:space="preserve">While the orbiting laboratory facilitates scientific data interchange between nations, often made publicly available </w:t>
      </w:r>
      <w:r w:rsidR="34A3D4C4" w:rsidRPr="00F5181E">
        <w:rPr>
          <w:rFonts w:ascii="Calibri" w:eastAsia="Calibri" w:hAnsi="Calibri" w:cs="Calibri"/>
          <w:lang w:val="en-US"/>
        </w:rPr>
        <w:t>(Warren, 2020),</w:t>
      </w:r>
      <w:r w:rsidR="34A3D4C4" w:rsidRPr="34A3D4C4">
        <w:rPr>
          <w:rFonts w:ascii="Calibri" w:eastAsia="Calibri" w:hAnsi="Calibri" w:cs="Calibri"/>
          <w:lang w:val="en-US"/>
        </w:rPr>
        <w:t xml:space="preserve"> space agencies may </w:t>
      </w:r>
      <w:r w:rsidR="5FBA627A" w:rsidRPr="5FBA627A">
        <w:rPr>
          <w:rFonts w:ascii="Calibri" w:eastAsia="Calibri" w:hAnsi="Calibri" w:cs="Calibri"/>
          <w:lang w:val="en-US"/>
        </w:rPr>
        <w:t xml:space="preserve">also </w:t>
      </w:r>
      <w:r w:rsidR="34A3D4C4" w:rsidRPr="34A3D4C4">
        <w:rPr>
          <w:rFonts w:ascii="Calibri" w:eastAsia="Calibri" w:hAnsi="Calibri" w:cs="Calibri"/>
          <w:lang w:val="en-US"/>
        </w:rPr>
        <w:t xml:space="preserve">mark data proprietary </w:t>
      </w:r>
      <w:r w:rsidR="34A3D4C4" w:rsidRPr="00440D11">
        <w:rPr>
          <w:rFonts w:ascii="Calibri" w:eastAsia="Calibri" w:hAnsi="Calibri" w:cs="Calibri"/>
          <w:lang w:val="en-US"/>
        </w:rPr>
        <w:t>(Farand, 2001).</w:t>
      </w:r>
      <w:r w:rsidR="00A43E97">
        <w:rPr>
          <w:rFonts w:ascii="Calibri" w:eastAsia="Calibri" w:hAnsi="Calibri" w:cs="Calibri"/>
          <w:lang w:val="en-US"/>
        </w:rPr>
        <w:t xml:space="preserve"> </w:t>
      </w:r>
      <w:r w:rsidR="34A3D4C4" w:rsidRPr="34A3D4C4">
        <w:rPr>
          <w:rFonts w:ascii="Calibri" w:eastAsia="Calibri" w:hAnsi="Calibri" w:cs="Calibri"/>
          <w:lang w:val="en-US"/>
        </w:rPr>
        <w:t xml:space="preserve">Private enterprises utilizing ISS research capabilities for profit (Johnson, 2021) require </w:t>
      </w:r>
      <w:r w:rsidR="33D770F8" w:rsidRPr="33D770F8">
        <w:rPr>
          <w:rFonts w:ascii="Calibri" w:eastAsia="Calibri" w:hAnsi="Calibri" w:cs="Calibri"/>
          <w:lang w:val="en-US"/>
        </w:rPr>
        <w:t xml:space="preserve">commercial </w:t>
      </w:r>
      <w:r w:rsidR="57D8B7AA" w:rsidRPr="57D8B7AA">
        <w:rPr>
          <w:rFonts w:ascii="Calibri" w:eastAsia="Calibri" w:hAnsi="Calibri" w:cs="Calibri"/>
          <w:lang w:val="en-US"/>
        </w:rPr>
        <w:t>interest protection data</w:t>
      </w:r>
      <w:r w:rsidR="34A3D4C4" w:rsidRPr="34A3D4C4">
        <w:rPr>
          <w:rFonts w:ascii="Calibri" w:eastAsia="Calibri" w:hAnsi="Calibri" w:cs="Calibri"/>
          <w:lang w:val="en-US"/>
        </w:rPr>
        <w:t xml:space="preserve"> privacy assurance to protect commercial interests.</w:t>
      </w:r>
      <w:r w:rsidR="00A43E97">
        <w:rPr>
          <w:rFonts w:ascii="Calibri" w:eastAsia="Calibri" w:hAnsi="Calibri" w:cs="Calibri"/>
          <w:lang w:val="en-US"/>
        </w:rPr>
        <w:t xml:space="preserve"> </w:t>
      </w:r>
      <w:r w:rsidR="34A3D4C4" w:rsidRPr="34A3D4C4">
        <w:rPr>
          <w:rFonts w:ascii="Calibri" w:eastAsia="Calibri" w:hAnsi="Calibri" w:cs="Calibri"/>
          <w:lang w:val="en-US"/>
        </w:rPr>
        <w:t xml:space="preserve">Consequently, the secure repository application must support the ability to retain specific data as confidential and the option to share data with members of one or more groups. </w:t>
      </w:r>
    </w:p>
    <w:p w14:paraId="61E479E5" w14:textId="2FE758E2" w:rsidR="34A3D4C4" w:rsidRDefault="34A3D4C4">
      <w:pPr>
        <w:rPr>
          <w:rFonts w:ascii="Calibri" w:eastAsia="Calibri" w:hAnsi="Calibri" w:cs="Calibri"/>
          <w:lang w:val="en-US"/>
        </w:rPr>
      </w:pPr>
      <w:r w:rsidRPr="34A3D4C4">
        <w:rPr>
          <w:rFonts w:ascii="Calibri" w:eastAsia="Calibri" w:hAnsi="Calibri" w:cs="Calibri"/>
          <w:lang w:val="en-US"/>
        </w:rPr>
        <w:t xml:space="preserve">ISS research data </w:t>
      </w:r>
      <w:r w:rsidR="43110A3F" w:rsidRPr="43110A3F">
        <w:rPr>
          <w:rFonts w:ascii="Calibri" w:eastAsia="Calibri" w:hAnsi="Calibri" w:cs="Calibri"/>
          <w:lang w:val="en-US"/>
        </w:rPr>
        <w:t xml:space="preserve">also </w:t>
      </w:r>
      <w:r w:rsidRPr="34A3D4C4">
        <w:rPr>
          <w:rFonts w:ascii="Calibri" w:eastAsia="Calibri" w:hAnsi="Calibri" w:cs="Calibri"/>
          <w:lang w:val="en-US"/>
        </w:rPr>
        <w:t>requires integrity and availability protection as experiments very costly to replicate.</w:t>
      </w:r>
      <w:r w:rsidR="00A43E97">
        <w:rPr>
          <w:rFonts w:ascii="Calibri" w:eastAsia="Calibri" w:hAnsi="Calibri" w:cs="Calibri"/>
          <w:lang w:val="en-US"/>
        </w:rPr>
        <w:t xml:space="preserve"> </w:t>
      </w:r>
      <w:r w:rsidRPr="34A3D4C4">
        <w:rPr>
          <w:rFonts w:ascii="Calibri" w:eastAsia="Calibri" w:hAnsi="Calibri" w:cs="Calibri"/>
          <w:lang w:val="en-US"/>
        </w:rPr>
        <w:t xml:space="preserve">Despite 600 megabit-per-second data rates (Peters, 2019), </w:t>
      </w:r>
      <w:r w:rsidR="00A43E97">
        <w:rPr>
          <w:rFonts w:ascii="Calibri" w:eastAsia="Calibri" w:hAnsi="Calibri" w:cs="Calibri"/>
          <w:lang w:val="en-US"/>
        </w:rPr>
        <w:t>station-to-ground</w:t>
      </w:r>
      <w:r w:rsidRPr="34A3D4C4">
        <w:rPr>
          <w:rFonts w:ascii="Calibri" w:eastAsia="Calibri" w:hAnsi="Calibri" w:cs="Calibri"/>
          <w:lang w:val="en-US"/>
        </w:rPr>
        <w:t xml:space="preserve"> communications </w:t>
      </w:r>
      <w:r w:rsidR="43110A3F" w:rsidRPr="43110A3F">
        <w:rPr>
          <w:rFonts w:ascii="Calibri" w:eastAsia="Calibri" w:hAnsi="Calibri" w:cs="Calibri"/>
          <w:lang w:val="en-US"/>
        </w:rPr>
        <w:t xml:space="preserve">challenges are </w:t>
      </w:r>
      <w:r w:rsidRPr="34A3D4C4">
        <w:rPr>
          <w:rFonts w:ascii="Calibri" w:eastAsia="Calibri" w:hAnsi="Calibri" w:cs="Calibri"/>
          <w:lang w:val="en-US"/>
        </w:rPr>
        <w:t xml:space="preserve">unavoidable </w:t>
      </w:r>
      <w:r w:rsidR="12D38C77" w:rsidRPr="12D38C77">
        <w:rPr>
          <w:rFonts w:ascii="Calibri" w:eastAsia="Calibri" w:hAnsi="Calibri" w:cs="Calibri"/>
          <w:lang w:val="en-US"/>
        </w:rPr>
        <w:t>as</w:t>
      </w:r>
      <w:r w:rsidRPr="34A3D4C4">
        <w:rPr>
          <w:rFonts w:ascii="Calibri" w:eastAsia="Calibri" w:hAnsi="Calibri" w:cs="Calibri"/>
          <w:lang w:val="en-US"/>
        </w:rPr>
        <w:t xml:space="preserve"> satellite-based transmissions </w:t>
      </w:r>
      <w:r w:rsidRPr="00AE557E">
        <w:rPr>
          <w:rFonts w:ascii="Calibri" w:eastAsia="Calibri" w:hAnsi="Calibri" w:cs="Calibri"/>
          <w:lang w:val="en-US"/>
        </w:rPr>
        <w:t>(</w:t>
      </w:r>
      <w:r w:rsidR="00AE557E" w:rsidRPr="00AE557E">
        <w:rPr>
          <w:rFonts w:eastAsia="Open Sans"/>
          <w:lang w:val="en-US"/>
        </w:rPr>
        <w:t>Schlesinger</w:t>
      </w:r>
      <w:r w:rsidR="00910FE0">
        <w:rPr>
          <w:rFonts w:ascii="Calibri" w:eastAsia="Calibri" w:hAnsi="Calibri" w:cs="Calibri"/>
          <w:sz w:val="28"/>
          <w:szCs w:val="28"/>
          <w:lang w:val="en-US"/>
        </w:rPr>
        <w:t xml:space="preserve"> </w:t>
      </w:r>
      <w:r w:rsidR="0059034A" w:rsidRPr="00AE557E">
        <w:rPr>
          <w:rFonts w:ascii="Calibri" w:eastAsia="Calibri" w:hAnsi="Calibri" w:cs="Calibri"/>
          <w:lang w:val="en-US"/>
        </w:rPr>
        <w:t>et al.</w:t>
      </w:r>
      <w:r w:rsidRPr="00AE557E">
        <w:rPr>
          <w:rFonts w:ascii="Calibri" w:eastAsia="Calibri" w:hAnsi="Calibri" w:cs="Calibri"/>
          <w:lang w:val="en-US"/>
        </w:rPr>
        <w:t>, 2017</w:t>
      </w:r>
      <w:r w:rsidR="12D38C77" w:rsidRPr="00AE557E">
        <w:rPr>
          <w:rFonts w:ascii="Calibri" w:eastAsia="Calibri" w:hAnsi="Calibri" w:cs="Calibri"/>
          <w:lang w:val="en-US"/>
        </w:rPr>
        <w:t>)</w:t>
      </w:r>
      <w:r w:rsidR="12D38C77" w:rsidRPr="12D38C77">
        <w:rPr>
          <w:rFonts w:ascii="Calibri" w:eastAsia="Calibri" w:hAnsi="Calibri" w:cs="Calibri"/>
          <w:lang w:val="en-US"/>
        </w:rPr>
        <w:t xml:space="preserve"> have latency and jitter.</w:t>
      </w:r>
      <w:r w:rsidR="00A43E97">
        <w:rPr>
          <w:rFonts w:ascii="Calibri" w:eastAsia="Calibri" w:hAnsi="Calibri" w:cs="Calibri"/>
          <w:lang w:val="en-US"/>
        </w:rPr>
        <w:t xml:space="preserve"> </w:t>
      </w:r>
      <w:r w:rsidRPr="34A3D4C4">
        <w:rPr>
          <w:rFonts w:ascii="Calibri" w:eastAsia="Calibri" w:hAnsi="Calibri" w:cs="Calibri"/>
          <w:lang w:val="en-US"/>
        </w:rPr>
        <w:t xml:space="preserve">The secure repository must function over satellite </w:t>
      </w:r>
      <w:r w:rsidR="0059034A">
        <w:rPr>
          <w:rFonts w:ascii="Calibri" w:eastAsia="Calibri" w:hAnsi="Calibri" w:cs="Calibri"/>
          <w:lang w:val="en-US"/>
        </w:rPr>
        <w:t>links</w:t>
      </w:r>
      <w:r w:rsidR="12D38C77" w:rsidRPr="12D38C77">
        <w:rPr>
          <w:rFonts w:ascii="Calibri" w:eastAsia="Calibri" w:hAnsi="Calibri" w:cs="Calibri"/>
          <w:lang w:val="en-US"/>
        </w:rPr>
        <w:t>, ensuring priority mission safety and operational data is</w:t>
      </w:r>
      <w:r w:rsidRPr="34A3D4C4">
        <w:rPr>
          <w:rFonts w:ascii="Calibri" w:eastAsia="Calibri" w:hAnsi="Calibri" w:cs="Calibri"/>
          <w:lang w:val="en-US"/>
        </w:rPr>
        <w:t xml:space="preserve"> </w:t>
      </w:r>
      <w:r w:rsidR="0522298E" w:rsidRPr="0522298E">
        <w:rPr>
          <w:rFonts w:ascii="Calibri" w:eastAsia="Calibri" w:hAnsi="Calibri" w:cs="Calibri"/>
          <w:lang w:val="en-US"/>
        </w:rPr>
        <w:t xml:space="preserve">unaffected by </w:t>
      </w:r>
      <w:r w:rsidRPr="34A3D4C4">
        <w:rPr>
          <w:rFonts w:ascii="Calibri" w:eastAsia="Calibri" w:hAnsi="Calibri" w:cs="Calibri"/>
          <w:lang w:val="en-US"/>
        </w:rPr>
        <w:t>file transfer activity</w:t>
      </w:r>
      <w:r w:rsidR="0522298E" w:rsidRPr="0522298E">
        <w:rPr>
          <w:rFonts w:ascii="Calibri" w:eastAsia="Calibri" w:hAnsi="Calibri" w:cs="Calibri"/>
          <w:lang w:val="en-US"/>
        </w:rPr>
        <w:t>.</w:t>
      </w:r>
      <w:r w:rsidR="12D38C77" w:rsidRPr="12D38C77">
        <w:rPr>
          <w:rFonts w:ascii="Calibri" w:eastAsia="Calibri" w:hAnsi="Calibri" w:cs="Calibri"/>
          <w:lang w:val="en-US"/>
        </w:rPr>
        <w:t xml:space="preserve"> </w:t>
      </w:r>
      <w:r w:rsidRPr="34A3D4C4">
        <w:rPr>
          <w:rFonts w:ascii="Calibri" w:eastAsia="Calibri" w:hAnsi="Calibri" w:cs="Calibri"/>
          <w:lang w:val="en-US"/>
        </w:rPr>
        <w:t xml:space="preserve">(Gray, 2017). </w:t>
      </w:r>
    </w:p>
    <w:p w14:paraId="7294E887" w14:textId="6315F3C4" w:rsidR="00983332" w:rsidRDefault="0522298E" w:rsidP="008F1299">
      <w:pPr>
        <w:rPr>
          <w:rFonts w:ascii="Calibri" w:hAnsi="Calibri" w:cs="Calibri"/>
          <w:lang w:val="en-US"/>
        </w:rPr>
      </w:pPr>
      <w:r w:rsidRPr="0522298E">
        <w:rPr>
          <w:rFonts w:ascii="Calibri" w:eastAsia="Calibri" w:hAnsi="Calibri" w:cs="Calibri"/>
          <w:lang w:val="en-US"/>
        </w:rPr>
        <w:t>ISS</w:t>
      </w:r>
      <w:r w:rsidR="34A3D4C4" w:rsidRPr="34A3D4C4">
        <w:rPr>
          <w:rFonts w:ascii="Calibri" w:eastAsia="Calibri" w:hAnsi="Calibri" w:cs="Calibri"/>
          <w:lang w:val="en-US"/>
        </w:rPr>
        <w:t xml:space="preserve"> networking technology, </w:t>
      </w:r>
      <w:r w:rsidR="0059034A">
        <w:rPr>
          <w:rFonts w:ascii="Calibri" w:eastAsia="Calibri" w:hAnsi="Calibri" w:cs="Calibri"/>
          <w:lang w:val="en-US"/>
        </w:rPr>
        <w:t>initially</w:t>
      </w:r>
      <w:r w:rsidR="34A3D4C4" w:rsidRPr="34A3D4C4">
        <w:rPr>
          <w:rFonts w:ascii="Calibri" w:eastAsia="Calibri" w:hAnsi="Calibri" w:cs="Calibri"/>
          <w:lang w:val="en-US"/>
        </w:rPr>
        <w:t xml:space="preserve"> highly controlled and proprietary (Mallary &amp; WhiteLaw, 1987)</w:t>
      </w:r>
      <w:r w:rsidR="0059034A">
        <w:rPr>
          <w:rFonts w:ascii="Calibri" w:eastAsia="Calibri" w:hAnsi="Calibri" w:cs="Calibri"/>
          <w:lang w:val="en-US"/>
        </w:rPr>
        <w:t>,</w:t>
      </w:r>
      <w:r w:rsidR="34A3D4C4" w:rsidRPr="34A3D4C4">
        <w:rPr>
          <w:rFonts w:ascii="Calibri" w:eastAsia="Calibri" w:hAnsi="Calibri" w:cs="Calibri"/>
          <w:lang w:val="en-US"/>
        </w:rPr>
        <w:t xml:space="preserve"> evolved to internetworked station modules and readily available 802 wireless (Saenz-Otero, 2005)</w:t>
      </w:r>
      <w:r w:rsidR="00E37FEC">
        <w:rPr>
          <w:rFonts w:ascii="Calibri" w:eastAsia="Calibri" w:hAnsi="Calibri" w:cs="Calibri"/>
          <w:lang w:val="en-US"/>
        </w:rPr>
        <w:t>.</w:t>
      </w:r>
      <w:r w:rsidR="34A3D4C4" w:rsidRPr="34A3D4C4">
        <w:rPr>
          <w:rFonts w:ascii="Calibri" w:eastAsia="Calibri" w:hAnsi="Calibri" w:cs="Calibri"/>
          <w:lang w:val="en-US"/>
        </w:rPr>
        <w:t xml:space="preserve"> Despite using similar protocols and commercial off-the-shelf equipment (COTS), ISS networks are not hostile like a university campus or the internet; crew members are well-vetted and recognized professionals (Working in Space, 2015; Greenstone 2018).</w:t>
      </w:r>
      <w:r w:rsidR="00A43E97">
        <w:rPr>
          <w:rFonts w:ascii="Calibri" w:eastAsia="Calibri" w:hAnsi="Calibri" w:cs="Calibri"/>
          <w:lang w:val="en-US"/>
        </w:rPr>
        <w:t xml:space="preserve"> </w:t>
      </w:r>
      <w:r w:rsidR="34A3D4C4" w:rsidRPr="34A3D4C4">
        <w:rPr>
          <w:rFonts w:ascii="Calibri" w:eastAsia="Calibri" w:hAnsi="Calibri" w:cs="Calibri"/>
          <w:lang w:val="en-US"/>
        </w:rPr>
        <w:t xml:space="preserve">Therefore, within a threat modeling framework </w:t>
      </w:r>
      <w:r w:rsidR="005C42BD">
        <w:rPr>
          <w:rFonts w:ascii="Calibri" w:eastAsia="Calibri" w:hAnsi="Calibri" w:cs="Calibri"/>
          <w:lang w:val="en-US"/>
        </w:rPr>
        <w:t>like</w:t>
      </w:r>
      <w:r w:rsidR="34A3D4C4" w:rsidRPr="34A3D4C4">
        <w:rPr>
          <w:rFonts w:ascii="Calibri" w:eastAsia="Calibri" w:hAnsi="Calibri" w:cs="Calibri"/>
          <w:lang w:val="en-US"/>
        </w:rPr>
        <w:t xml:space="preserve"> STRIDE </w:t>
      </w:r>
      <w:r w:rsidR="34A3D4C4" w:rsidRPr="00320A3C">
        <w:rPr>
          <w:rFonts w:ascii="Calibri" w:eastAsia="Calibri" w:hAnsi="Calibri" w:cs="Calibri"/>
          <w:lang w:val="en-US"/>
        </w:rPr>
        <w:t>(Shostac</w:t>
      </w:r>
      <w:r w:rsidR="00320A3C" w:rsidRPr="00320A3C">
        <w:rPr>
          <w:rFonts w:ascii="Calibri" w:eastAsia="Calibri" w:hAnsi="Calibri" w:cs="Calibri"/>
          <w:lang w:val="en-US"/>
        </w:rPr>
        <w:t>k</w:t>
      </w:r>
      <w:r w:rsidR="34A3D4C4" w:rsidRPr="00320A3C">
        <w:rPr>
          <w:rFonts w:ascii="Calibri" w:eastAsia="Calibri" w:hAnsi="Calibri" w:cs="Calibri"/>
          <w:lang w:val="en-US"/>
        </w:rPr>
        <w:t>, 2014</w:t>
      </w:r>
      <w:r w:rsidR="34A3D4C4" w:rsidRPr="34A3D4C4">
        <w:rPr>
          <w:rFonts w:ascii="Calibri" w:eastAsia="Calibri" w:hAnsi="Calibri" w:cs="Calibri"/>
          <w:lang w:val="en-US"/>
        </w:rPr>
        <w:t>; Conklin, 2022), denial of service and elevation of privilege attack classes can be disregarded.</w:t>
      </w:r>
      <w:r w:rsidR="00A43E97">
        <w:rPr>
          <w:rFonts w:ascii="Calibri" w:eastAsia="Calibri" w:hAnsi="Calibri" w:cs="Calibri"/>
          <w:lang w:val="en-US"/>
        </w:rPr>
        <w:t xml:space="preserve"> </w:t>
      </w:r>
      <w:r w:rsidR="34A3D4C4" w:rsidRPr="34A3D4C4">
        <w:rPr>
          <w:rFonts w:ascii="Calibri" w:eastAsia="Calibri" w:hAnsi="Calibri" w:cs="Calibri"/>
          <w:lang w:val="en-US"/>
        </w:rPr>
        <w:t>Conversely, ISS ground teams and affiliated agency members increase the probability of information disclosure or elevated privilege abuse due to increased threat community size (Open</w:t>
      </w:r>
      <w:r w:rsidR="00AB6D36">
        <w:rPr>
          <w:rFonts w:ascii="Calibri" w:eastAsia="Calibri" w:hAnsi="Calibri" w:cs="Calibri"/>
          <w:lang w:val="en-US"/>
        </w:rPr>
        <w:t xml:space="preserve"> </w:t>
      </w:r>
      <w:r w:rsidR="34A3D4C4" w:rsidRPr="34A3D4C4">
        <w:rPr>
          <w:rFonts w:ascii="Calibri" w:eastAsia="Calibri" w:hAnsi="Calibri" w:cs="Calibri"/>
          <w:lang w:val="en-US"/>
        </w:rPr>
        <w:t>Group, 20</w:t>
      </w:r>
      <w:r w:rsidR="00AB6D36">
        <w:rPr>
          <w:rFonts w:ascii="Calibri" w:eastAsia="Calibri" w:hAnsi="Calibri" w:cs="Calibri"/>
          <w:lang w:val="en-US"/>
        </w:rPr>
        <w:t>21</w:t>
      </w:r>
      <w:r w:rsidR="34A3D4C4" w:rsidRPr="34A3D4C4">
        <w:rPr>
          <w:rFonts w:ascii="Calibri" w:eastAsia="Calibri" w:hAnsi="Calibri" w:cs="Calibri"/>
          <w:lang w:val="en-US"/>
        </w:rPr>
        <w:t>), warranting additional control rigor.</w:t>
      </w:r>
    </w:p>
    <w:p w14:paraId="0BFEC865" w14:textId="77777777" w:rsidR="00E05101" w:rsidRDefault="00E05101" w:rsidP="008F1299">
      <w:pPr>
        <w:rPr>
          <w:rFonts w:ascii="Calibri" w:hAnsi="Calibri" w:cs="Calibri"/>
          <w:lang w:val="en-US"/>
        </w:rPr>
      </w:pPr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2337"/>
        <w:gridCol w:w="1491"/>
        <w:gridCol w:w="1842"/>
        <w:gridCol w:w="3680"/>
      </w:tblGrid>
      <w:tr w:rsidR="00DB0651" w14:paraId="31D77E68" w14:textId="77777777" w:rsidTr="045921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37" w:type="dxa"/>
          </w:tcPr>
          <w:p w14:paraId="6FD35BC0" w14:textId="7024C7F8" w:rsidR="00DB0651" w:rsidRDefault="00BE027C" w:rsidP="008F1299">
            <w:pPr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STRIDE CLASS</w:t>
            </w:r>
          </w:p>
        </w:tc>
        <w:tc>
          <w:tcPr>
            <w:tcW w:w="1491" w:type="dxa"/>
          </w:tcPr>
          <w:p w14:paraId="1A73C346" w14:textId="2BF6E42C" w:rsidR="00DB0651" w:rsidRDefault="00055950" w:rsidP="008F12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ISS threat</w:t>
            </w:r>
          </w:p>
        </w:tc>
        <w:tc>
          <w:tcPr>
            <w:tcW w:w="1842" w:type="dxa"/>
          </w:tcPr>
          <w:p w14:paraId="661704E8" w14:textId="286F1306" w:rsidR="00DB0651" w:rsidRDefault="00055950" w:rsidP="008F12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Ground Threat</w:t>
            </w:r>
          </w:p>
        </w:tc>
        <w:tc>
          <w:tcPr>
            <w:tcW w:w="3680" w:type="dxa"/>
          </w:tcPr>
          <w:p w14:paraId="1C242621" w14:textId="05E110F1" w:rsidR="00DB0651" w:rsidRDefault="006E582E" w:rsidP="008F12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 xml:space="preserve">key identified controls </w:t>
            </w:r>
          </w:p>
        </w:tc>
      </w:tr>
      <w:tr w:rsidR="00DB0651" w14:paraId="36D16684" w14:textId="77777777" w:rsidTr="045921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33191B06" w14:textId="5A0B852F" w:rsidR="00DB0651" w:rsidRDefault="00055950" w:rsidP="008F1299">
            <w:pPr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Spoofing Identity</w:t>
            </w:r>
          </w:p>
        </w:tc>
        <w:tc>
          <w:tcPr>
            <w:tcW w:w="1491" w:type="dxa"/>
          </w:tcPr>
          <w:p w14:paraId="652E7458" w14:textId="6471EEC2" w:rsidR="00DB0651" w:rsidRDefault="00AF2CB1" w:rsidP="008F12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 xml:space="preserve">Very unlikely </w:t>
            </w:r>
          </w:p>
        </w:tc>
        <w:tc>
          <w:tcPr>
            <w:tcW w:w="1842" w:type="dxa"/>
          </w:tcPr>
          <w:p w14:paraId="42323287" w14:textId="316F523E" w:rsidR="00DB0651" w:rsidRDefault="00AF2CB1" w:rsidP="008F12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Unlikely</w:t>
            </w:r>
          </w:p>
        </w:tc>
        <w:tc>
          <w:tcPr>
            <w:tcW w:w="3680" w:type="dxa"/>
          </w:tcPr>
          <w:p w14:paraId="17A8BFFC" w14:textId="1E245746" w:rsidR="00DB0651" w:rsidRDefault="34A3D4C4" w:rsidP="34A3D4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 w:rsidRPr="34A3D4C4">
              <w:rPr>
                <w:rFonts w:ascii="Calibri" w:hAnsi="Calibri" w:cs="Calibri"/>
                <w:lang w:val="en-US"/>
              </w:rPr>
              <w:t xml:space="preserve">Digital Identity enrollment process implemented external to HTTP application (Grassi </w:t>
            </w:r>
            <w:r w:rsidR="00215F01">
              <w:rPr>
                <w:rFonts w:ascii="Calibri" w:hAnsi="Calibri" w:cs="Calibri"/>
                <w:lang w:val="en-US"/>
              </w:rPr>
              <w:t>et al.</w:t>
            </w:r>
            <w:r w:rsidRPr="34A3D4C4">
              <w:rPr>
                <w:rFonts w:ascii="Calibri" w:hAnsi="Calibri" w:cs="Calibri"/>
                <w:lang w:val="en-US"/>
              </w:rPr>
              <w:t xml:space="preserve">, 2017) </w:t>
            </w:r>
          </w:p>
          <w:p w14:paraId="1AC947BA" w14:textId="2F87ED64" w:rsidR="00DB0651" w:rsidRDefault="34A3D4C4" w:rsidP="008F12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 w:rsidRPr="34A3D4C4">
              <w:rPr>
                <w:rFonts w:ascii="Calibri" w:hAnsi="Calibri" w:cs="Calibri"/>
                <w:lang w:val="en-US"/>
              </w:rPr>
              <w:t xml:space="preserve">Near-real time intrusion monitoring, </w:t>
            </w:r>
          </w:p>
        </w:tc>
      </w:tr>
      <w:tr w:rsidR="00DB0651" w14:paraId="4B8C5E8B" w14:textId="77777777" w:rsidTr="045921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1A56956C" w14:textId="3AF32E32" w:rsidR="00DB0651" w:rsidRDefault="00997F10" w:rsidP="008F1299">
            <w:pPr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Tampering with Data</w:t>
            </w:r>
          </w:p>
        </w:tc>
        <w:tc>
          <w:tcPr>
            <w:tcW w:w="1491" w:type="dxa"/>
          </w:tcPr>
          <w:p w14:paraId="06AEFDF2" w14:textId="50BF1AC8" w:rsidR="00DB0651" w:rsidRDefault="003020C2" w:rsidP="008F12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Very unlikely</w:t>
            </w:r>
          </w:p>
        </w:tc>
        <w:tc>
          <w:tcPr>
            <w:tcW w:w="1842" w:type="dxa"/>
          </w:tcPr>
          <w:p w14:paraId="0250D8C0" w14:textId="5E870AAB" w:rsidR="00DB0651" w:rsidRDefault="003020C2" w:rsidP="008F12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Unlikely</w:t>
            </w:r>
          </w:p>
        </w:tc>
        <w:tc>
          <w:tcPr>
            <w:tcW w:w="3680" w:type="dxa"/>
          </w:tcPr>
          <w:p w14:paraId="3F02103A" w14:textId="3E3067EE" w:rsidR="00DB0651" w:rsidRDefault="34A3D4C4" w:rsidP="34A3D4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 w:rsidRPr="34A3D4C4">
              <w:rPr>
                <w:rFonts w:ascii="Calibri" w:hAnsi="Calibri" w:cs="Calibri"/>
                <w:lang w:val="en-US"/>
              </w:rPr>
              <w:t>Flask MVC framework predefined SQL sanitization (Llantos, 2017; OWASP, 2018)</w:t>
            </w:r>
          </w:p>
          <w:p w14:paraId="510203F2" w14:textId="7F044B33" w:rsidR="00DB0651" w:rsidRDefault="34A3D4C4" w:rsidP="34A3D4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 w:rsidRPr="34A3D4C4">
              <w:rPr>
                <w:rFonts w:ascii="Calibri" w:hAnsi="Calibri" w:cs="Calibri"/>
                <w:lang w:val="en-US"/>
              </w:rPr>
              <w:t xml:space="preserve">MVC application does not require direct </w:t>
            </w:r>
            <w:r w:rsidR="0086613F">
              <w:rPr>
                <w:rFonts w:ascii="Calibri" w:hAnsi="Calibri" w:cs="Calibri"/>
                <w:lang w:val="en-US"/>
              </w:rPr>
              <w:t>O.S.</w:t>
            </w:r>
            <w:r w:rsidRPr="34A3D4C4">
              <w:rPr>
                <w:rFonts w:ascii="Calibri" w:hAnsi="Calibri" w:cs="Calibri"/>
                <w:lang w:val="en-US"/>
              </w:rPr>
              <w:t xml:space="preserve"> file system access</w:t>
            </w:r>
          </w:p>
          <w:p w14:paraId="57FDD840" w14:textId="52E3B2F4" w:rsidR="00DB0651" w:rsidRDefault="34A3D4C4" w:rsidP="34A3D4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 w:rsidRPr="34A3D4C4">
              <w:rPr>
                <w:rFonts w:ascii="Calibri" w:hAnsi="Calibri" w:cs="Calibri"/>
                <w:lang w:val="en-US"/>
              </w:rPr>
              <w:t>Microservice containers run as non-privileged user (Yasrab, 2021)</w:t>
            </w:r>
          </w:p>
          <w:p w14:paraId="7297FB30" w14:textId="6327654B" w:rsidR="00DB0651" w:rsidRDefault="34A3D4C4" w:rsidP="008F12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 w:rsidRPr="34A3D4C4">
              <w:rPr>
                <w:rFonts w:ascii="Calibri" w:hAnsi="Calibri" w:cs="Calibri"/>
                <w:lang w:val="en-US"/>
              </w:rPr>
              <w:t>HTTPS encrypted client to server network transport</w:t>
            </w:r>
          </w:p>
        </w:tc>
      </w:tr>
      <w:tr w:rsidR="00DB0651" w14:paraId="4074D1BC" w14:textId="77777777" w:rsidTr="045921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6313DFDF" w14:textId="3A1F448E" w:rsidR="00DB0651" w:rsidRDefault="00931DDF" w:rsidP="008F1299">
            <w:pPr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Repudiation Threats</w:t>
            </w:r>
          </w:p>
        </w:tc>
        <w:tc>
          <w:tcPr>
            <w:tcW w:w="1491" w:type="dxa"/>
          </w:tcPr>
          <w:p w14:paraId="0C806500" w14:textId="200F8F24" w:rsidR="00DB0651" w:rsidRDefault="00925407" w:rsidP="008F12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Very unlikely</w:t>
            </w:r>
          </w:p>
        </w:tc>
        <w:tc>
          <w:tcPr>
            <w:tcW w:w="1842" w:type="dxa"/>
          </w:tcPr>
          <w:p w14:paraId="34AF758F" w14:textId="5A5DB32A" w:rsidR="00DB0651" w:rsidRDefault="00925407" w:rsidP="008F12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Possible</w:t>
            </w:r>
          </w:p>
        </w:tc>
        <w:tc>
          <w:tcPr>
            <w:tcW w:w="3680" w:type="dxa"/>
          </w:tcPr>
          <w:p w14:paraId="6B7E44F3" w14:textId="5E2327B8" w:rsidR="00DB0651" w:rsidRDefault="34A3D4C4" w:rsidP="34A3D4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 w:rsidRPr="34A3D4C4">
              <w:rPr>
                <w:rFonts w:ascii="Calibri" w:hAnsi="Calibri" w:cs="Calibri"/>
                <w:lang w:val="en-US"/>
              </w:rPr>
              <w:t xml:space="preserve">NIST AAL1 digital identity requirements (Grassi </w:t>
            </w:r>
            <w:r w:rsidR="00F1011C">
              <w:rPr>
                <w:rFonts w:ascii="Calibri" w:hAnsi="Calibri" w:cs="Calibri"/>
                <w:lang w:val="en-US"/>
              </w:rPr>
              <w:t>et al.</w:t>
            </w:r>
            <w:r w:rsidRPr="34A3D4C4">
              <w:rPr>
                <w:rFonts w:ascii="Calibri" w:hAnsi="Calibri" w:cs="Calibri"/>
                <w:lang w:val="en-US"/>
              </w:rPr>
              <w:t xml:space="preserve">, 2017) </w:t>
            </w:r>
          </w:p>
          <w:p w14:paraId="566316FE" w14:textId="7FC5B567" w:rsidR="00DB0651" w:rsidRDefault="34A3D4C4" w:rsidP="34A3D4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 w:rsidRPr="34A3D4C4">
              <w:rPr>
                <w:rFonts w:ascii="Calibri" w:hAnsi="Calibri" w:cs="Calibri"/>
                <w:lang w:val="en-US"/>
              </w:rPr>
              <w:t>User &amp; administrative activity logging (Kent</w:t>
            </w:r>
            <w:r w:rsidR="3F7C09E2" w:rsidRPr="3F7C09E2">
              <w:rPr>
                <w:rFonts w:ascii="Calibri" w:hAnsi="Calibri" w:cs="Calibri"/>
                <w:lang w:val="en-US"/>
              </w:rPr>
              <w:t xml:space="preserve"> &amp; </w:t>
            </w:r>
            <w:r w:rsidR="15BDD985" w:rsidRPr="15BDD985">
              <w:rPr>
                <w:rFonts w:ascii="Calibri" w:hAnsi="Calibri" w:cs="Calibri"/>
                <w:lang w:val="en-US"/>
              </w:rPr>
              <w:t>Souppaya</w:t>
            </w:r>
            <w:r w:rsidRPr="34A3D4C4">
              <w:rPr>
                <w:rFonts w:ascii="Calibri" w:hAnsi="Calibri" w:cs="Calibri"/>
                <w:lang w:val="en-US"/>
              </w:rPr>
              <w:t>, 2006)</w:t>
            </w:r>
          </w:p>
          <w:p w14:paraId="4B89C2EB" w14:textId="1CEFD3A1" w:rsidR="00DB0651" w:rsidRDefault="34A3D4C4" w:rsidP="34A3D4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 w:rsidRPr="34A3D4C4">
              <w:rPr>
                <w:rFonts w:ascii="Calibri" w:hAnsi="Calibri" w:cs="Calibri"/>
                <w:lang w:val="en-US"/>
              </w:rPr>
              <w:lastRenderedPageBreak/>
              <w:t xml:space="preserve">Application threat specific logging, </w:t>
            </w:r>
            <w:r w:rsidR="0086613F">
              <w:rPr>
                <w:rFonts w:ascii="Calibri" w:hAnsi="Calibri" w:cs="Calibri"/>
                <w:lang w:val="en-US"/>
              </w:rPr>
              <w:t>E.G.</w:t>
            </w:r>
            <w:r w:rsidR="000D5FF7">
              <w:rPr>
                <w:rFonts w:ascii="Calibri" w:hAnsi="Calibri" w:cs="Calibri"/>
                <w:lang w:val="en-US"/>
              </w:rPr>
              <w:t>,</w:t>
            </w:r>
            <w:r w:rsidRPr="34A3D4C4">
              <w:rPr>
                <w:rFonts w:ascii="Calibri" w:hAnsi="Calibri" w:cs="Calibri"/>
                <w:lang w:val="en-US"/>
              </w:rPr>
              <w:t xml:space="preserve"> automatic owner assignment on new file creation event (OWASP, 2018)</w:t>
            </w:r>
          </w:p>
          <w:p w14:paraId="4A3DD081" w14:textId="18C615B1" w:rsidR="00DB0651" w:rsidRDefault="34A3D4C4" w:rsidP="008F12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 w:rsidRPr="34A3D4C4">
              <w:rPr>
                <w:rFonts w:ascii="Calibri" w:hAnsi="Calibri" w:cs="Calibri"/>
                <w:lang w:val="en-US"/>
              </w:rPr>
              <w:t>Database transaction logging (Fowler,2016)</w:t>
            </w:r>
          </w:p>
        </w:tc>
      </w:tr>
      <w:tr w:rsidR="00DB0651" w14:paraId="6D4B13E1" w14:textId="77777777" w:rsidTr="045921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5C9EF036" w14:textId="39BC8EE1" w:rsidR="00DB0651" w:rsidRDefault="00424C6E" w:rsidP="008F1299">
            <w:pPr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lastRenderedPageBreak/>
              <w:t>Information Disclosure</w:t>
            </w:r>
          </w:p>
        </w:tc>
        <w:tc>
          <w:tcPr>
            <w:tcW w:w="1491" w:type="dxa"/>
          </w:tcPr>
          <w:p w14:paraId="58723C6E" w14:textId="0FB573E1" w:rsidR="00DB0651" w:rsidRDefault="007467B1" w:rsidP="008F12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Unlikely</w:t>
            </w:r>
          </w:p>
        </w:tc>
        <w:tc>
          <w:tcPr>
            <w:tcW w:w="1842" w:type="dxa"/>
          </w:tcPr>
          <w:p w14:paraId="3185289F" w14:textId="0D4D1C29" w:rsidR="00DB0651" w:rsidRDefault="007467B1" w:rsidP="008F12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Possible</w:t>
            </w:r>
          </w:p>
        </w:tc>
        <w:tc>
          <w:tcPr>
            <w:tcW w:w="3680" w:type="dxa"/>
          </w:tcPr>
          <w:p w14:paraId="71937C47" w14:textId="63896367" w:rsidR="00DB0651" w:rsidRDefault="00CB3451" w:rsidP="34A3D4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Database injection attack controls</w:t>
            </w:r>
            <w:r w:rsidR="34A3D4C4" w:rsidRPr="34A3D4C4">
              <w:rPr>
                <w:rFonts w:ascii="Calibri" w:hAnsi="Calibri" w:cs="Calibri"/>
                <w:lang w:val="en-US"/>
              </w:rPr>
              <w:t xml:space="preserve"> using FLASK framework and secure coding practices (OWASP, 2018)</w:t>
            </w:r>
          </w:p>
          <w:p w14:paraId="01D3266F" w14:textId="1ECC3918" w:rsidR="00DB0651" w:rsidRDefault="34A3D4C4" w:rsidP="34A3D4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 w:rsidRPr="34A3D4C4">
              <w:rPr>
                <w:rFonts w:ascii="Calibri" w:hAnsi="Calibri" w:cs="Calibri"/>
                <w:lang w:val="en-US"/>
              </w:rPr>
              <w:t xml:space="preserve"> Secure credential storage</w:t>
            </w:r>
          </w:p>
          <w:p w14:paraId="0C59B999" w14:textId="394E8768" w:rsidR="00DB0651" w:rsidRDefault="34A3D4C4" w:rsidP="34A3D4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 w:rsidRPr="34A3D4C4">
              <w:rPr>
                <w:rFonts w:ascii="Calibri" w:hAnsi="Calibri" w:cs="Calibri"/>
                <w:lang w:val="en-US"/>
              </w:rPr>
              <w:t>Data backup encryption</w:t>
            </w:r>
          </w:p>
          <w:p w14:paraId="5C741B60" w14:textId="41EE95EC" w:rsidR="00DB0651" w:rsidRDefault="34A3D4C4" w:rsidP="008F12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 w:rsidRPr="34A3D4C4">
              <w:rPr>
                <w:rFonts w:ascii="Calibri" w:hAnsi="Calibri" w:cs="Calibri"/>
                <w:lang w:val="en-US"/>
              </w:rPr>
              <w:t>Transparent Data Encryption for</w:t>
            </w:r>
            <w:r w:rsidR="001C1E19">
              <w:rPr>
                <w:rFonts w:ascii="Calibri" w:hAnsi="Calibri" w:cs="Calibri"/>
                <w:lang w:val="en-US"/>
              </w:rPr>
              <w:t xml:space="preserve"> </w:t>
            </w:r>
            <w:r w:rsidR="00047D3F">
              <w:rPr>
                <w:rFonts w:ascii="Calibri" w:hAnsi="Calibri" w:cs="Calibri"/>
                <w:lang w:val="en-US"/>
              </w:rPr>
              <w:t xml:space="preserve">data </w:t>
            </w:r>
            <w:r w:rsidRPr="34A3D4C4">
              <w:rPr>
                <w:rFonts w:ascii="Calibri" w:hAnsi="Calibri" w:cs="Calibri"/>
                <w:lang w:val="en-US"/>
              </w:rPr>
              <w:t>at rest (Liu, 2015)</w:t>
            </w:r>
          </w:p>
        </w:tc>
      </w:tr>
      <w:tr w:rsidR="00DB0651" w14:paraId="5AEF6851" w14:textId="77777777" w:rsidTr="045921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74468F0E" w14:textId="0824E45F" w:rsidR="00DB0651" w:rsidRDefault="001505DF" w:rsidP="008F1299">
            <w:pPr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Denial of service</w:t>
            </w:r>
          </w:p>
        </w:tc>
        <w:tc>
          <w:tcPr>
            <w:tcW w:w="1491" w:type="dxa"/>
          </w:tcPr>
          <w:p w14:paraId="51EAF0B7" w14:textId="2360A775" w:rsidR="00DB0651" w:rsidRDefault="001505DF" w:rsidP="008F12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Very unlikely</w:t>
            </w:r>
          </w:p>
        </w:tc>
        <w:tc>
          <w:tcPr>
            <w:tcW w:w="1842" w:type="dxa"/>
          </w:tcPr>
          <w:p w14:paraId="3D217439" w14:textId="4D27B198" w:rsidR="00DB0651" w:rsidRDefault="00B93A46" w:rsidP="008F12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Possible</w:t>
            </w:r>
          </w:p>
        </w:tc>
        <w:tc>
          <w:tcPr>
            <w:tcW w:w="3680" w:type="dxa"/>
          </w:tcPr>
          <w:p w14:paraId="47747D15" w14:textId="75B3DD1E" w:rsidR="00DB0651" w:rsidRDefault="0085211F" w:rsidP="008F12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Satellite network transport</w:t>
            </w:r>
            <w:r w:rsidR="0061396A">
              <w:rPr>
                <w:rFonts w:ascii="Calibri" w:hAnsi="Calibri" w:cs="Calibri"/>
                <w:lang w:val="en-US"/>
              </w:rPr>
              <w:t xml:space="preserve">, </w:t>
            </w:r>
            <w:r w:rsidR="0004442E">
              <w:rPr>
                <w:rFonts w:ascii="Calibri" w:hAnsi="Calibri" w:cs="Calibri"/>
                <w:lang w:val="en-US"/>
              </w:rPr>
              <w:t>private</w:t>
            </w:r>
            <w:r w:rsidR="00E272C2">
              <w:rPr>
                <w:rFonts w:ascii="Calibri" w:hAnsi="Calibri" w:cs="Calibri"/>
                <w:lang w:val="en-US"/>
              </w:rPr>
              <w:t xml:space="preserve"> ground</w:t>
            </w:r>
            <w:r w:rsidR="0004442E">
              <w:rPr>
                <w:rFonts w:ascii="Calibri" w:hAnsi="Calibri" w:cs="Calibri"/>
                <w:lang w:val="en-US"/>
              </w:rPr>
              <w:t xml:space="preserve"> network</w:t>
            </w:r>
            <w:r w:rsidR="00E272C2">
              <w:rPr>
                <w:rFonts w:ascii="Calibri" w:hAnsi="Calibri" w:cs="Calibri"/>
                <w:lang w:val="en-US"/>
              </w:rPr>
              <w:t>s, limited inter-agency connection</w:t>
            </w:r>
            <w:r w:rsidR="00046232">
              <w:rPr>
                <w:rFonts w:ascii="Calibri" w:hAnsi="Calibri" w:cs="Calibri"/>
                <w:lang w:val="en-US"/>
              </w:rPr>
              <w:t xml:space="preserve">, </w:t>
            </w:r>
            <w:r w:rsidR="00E925C2">
              <w:rPr>
                <w:rFonts w:ascii="Calibri" w:hAnsi="Calibri" w:cs="Calibri"/>
                <w:lang w:val="en-US"/>
              </w:rPr>
              <w:t>fault-tolerant</w:t>
            </w:r>
            <w:r w:rsidR="00046232">
              <w:rPr>
                <w:rFonts w:ascii="Calibri" w:hAnsi="Calibri" w:cs="Calibri"/>
                <w:lang w:val="en-US"/>
              </w:rPr>
              <w:t xml:space="preserve"> systems, </w:t>
            </w:r>
            <w:r w:rsidR="00E925C2">
              <w:rPr>
                <w:rFonts w:ascii="Calibri" w:hAnsi="Calibri" w:cs="Calibri"/>
                <w:lang w:val="en-US"/>
              </w:rPr>
              <w:t>rate-limiting</w:t>
            </w:r>
            <w:r w:rsidR="00046232">
              <w:rPr>
                <w:rFonts w:ascii="Calibri" w:hAnsi="Calibri" w:cs="Calibri"/>
                <w:lang w:val="en-US"/>
              </w:rPr>
              <w:t xml:space="preserve"> </w:t>
            </w:r>
            <w:r w:rsidR="00032158">
              <w:rPr>
                <w:rFonts w:ascii="Calibri" w:hAnsi="Calibri" w:cs="Calibri"/>
                <w:lang w:val="en-US"/>
              </w:rPr>
              <w:t>enabled for HTTP service</w:t>
            </w:r>
            <w:r w:rsidR="00B93A46">
              <w:rPr>
                <w:rFonts w:ascii="Calibri" w:hAnsi="Calibri" w:cs="Calibri"/>
                <w:lang w:val="en-US"/>
              </w:rPr>
              <w:t xml:space="preserve"> </w:t>
            </w:r>
            <w:r w:rsidR="00B55538" w:rsidRPr="00B55538">
              <w:rPr>
                <w:rFonts w:ascii="Calibri" w:hAnsi="Calibri" w:cs="Calibri"/>
                <w:lang w:val="en-US"/>
              </w:rPr>
              <w:t>(Dalili</w:t>
            </w:r>
            <w:r w:rsidR="00AF2E7D">
              <w:rPr>
                <w:rFonts w:ascii="Calibri" w:hAnsi="Calibri" w:cs="Calibri"/>
                <w:lang w:val="en-US"/>
              </w:rPr>
              <w:t xml:space="preserve"> </w:t>
            </w:r>
            <w:r w:rsidR="000D5FF7">
              <w:rPr>
                <w:rFonts w:ascii="Calibri" w:hAnsi="Calibri" w:cs="Calibri"/>
                <w:lang w:val="en-US"/>
              </w:rPr>
              <w:t>et al.</w:t>
            </w:r>
            <w:r w:rsidR="00B55538" w:rsidRPr="00B55538">
              <w:rPr>
                <w:rFonts w:ascii="Calibri" w:hAnsi="Calibri" w:cs="Calibri"/>
                <w:lang w:val="en-US"/>
              </w:rPr>
              <w:t>, 2022)</w:t>
            </w:r>
          </w:p>
        </w:tc>
      </w:tr>
      <w:tr w:rsidR="00DB0651" w14:paraId="467B4649" w14:textId="77777777" w:rsidTr="045921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2D81D587" w14:textId="089BC2F0" w:rsidR="00DB0651" w:rsidRDefault="00612BC2" w:rsidP="008F1299">
            <w:pPr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 xml:space="preserve">Elevation of </w:t>
            </w:r>
            <w:r w:rsidR="0041431E">
              <w:rPr>
                <w:rFonts w:ascii="Calibri" w:hAnsi="Calibri" w:cs="Calibri"/>
                <w:lang w:val="en-US"/>
              </w:rPr>
              <w:t>privileges</w:t>
            </w:r>
          </w:p>
        </w:tc>
        <w:tc>
          <w:tcPr>
            <w:tcW w:w="1491" w:type="dxa"/>
          </w:tcPr>
          <w:p w14:paraId="68E9574F" w14:textId="211CE38A" w:rsidR="00DB0651" w:rsidRDefault="0041431E" w:rsidP="008F12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Very unlikely</w:t>
            </w:r>
          </w:p>
        </w:tc>
        <w:tc>
          <w:tcPr>
            <w:tcW w:w="1842" w:type="dxa"/>
          </w:tcPr>
          <w:p w14:paraId="5AC76589" w14:textId="3FE0D5D3" w:rsidR="00DB0651" w:rsidRDefault="0041431E" w:rsidP="008F12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>
              <w:rPr>
                <w:rFonts w:ascii="Calibri" w:hAnsi="Calibri" w:cs="Calibri"/>
                <w:lang w:val="en-US"/>
              </w:rPr>
              <w:t>Possible</w:t>
            </w:r>
          </w:p>
        </w:tc>
        <w:tc>
          <w:tcPr>
            <w:tcW w:w="3680" w:type="dxa"/>
          </w:tcPr>
          <w:p w14:paraId="6F176F28" w14:textId="5F8D9BB1" w:rsidR="00DB0651" w:rsidRDefault="34A3D4C4" w:rsidP="34A3D4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 w:rsidRPr="34A3D4C4">
              <w:rPr>
                <w:rFonts w:ascii="Calibri" w:hAnsi="Calibri" w:cs="Calibri"/>
                <w:lang w:val="en-US"/>
              </w:rPr>
              <w:t>Design decision (process) segregation</w:t>
            </w:r>
            <w:r w:rsidR="00474B5A">
              <w:rPr>
                <w:rFonts w:ascii="Calibri" w:hAnsi="Calibri" w:cs="Calibri"/>
                <w:lang w:val="en-US"/>
              </w:rPr>
              <w:t xml:space="preserve"> of duties</w:t>
            </w:r>
            <w:r w:rsidR="0014479A">
              <w:rPr>
                <w:rFonts w:ascii="Calibri" w:hAnsi="Calibri" w:cs="Calibri"/>
                <w:lang w:val="en-US"/>
              </w:rPr>
              <w:t xml:space="preserve"> and interface</w:t>
            </w:r>
            <w:r w:rsidR="00DE7C42">
              <w:rPr>
                <w:rFonts w:ascii="Calibri" w:hAnsi="Calibri" w:cs="Calibri"/>
                <w:lang w:val="en-US"/>
              </w:rPr>
              <w:t>s</w:t>
            </w:r>
            <w:r w:rsidRPr="34A3D4C4">
              <w:rPr>
                <w:rFonts w:ascii="Calibri" w:hAnsi="Calibri" w:cs="Calibri"/>
                <w:lang w:val="en-US"/>
              </w:rPr>
              <w:t>.</w:t>
            </w:r>
            <w:r w:rsidR="00A43E97">
              <w:rPr>
                <w:rFonts w:ascii="Calibri" w:hAnsi="Calibri" w:cs="Calibri"/>
                <w:lang w:val="en-US"/>
              </w:rPr>
              <w:t xml:space="preserve"> </w:t>
            </w:r>
            <w:r w:rsidR="0086613F">
              <w:rPr>
                <w:rFonts w:ascii="Calibri" w:hAnsi="Calibri" w:cs="Calibri"/>
                <w:lang w:val="en-US"/>
              </w:rPr>
              <w:t>I.E.</w:t>
            </w:r>
            <w:r w:rsidRPr="34A3D4C4">
              <w:rPr>
                <w:rFonts w:ascii="Calibri" w:hAnsi="Calibri" w:cs="Calibri"/>
                <w:lang w:val="en-US"/>
              </w:rPr>
              <w:t>, data user:</w:t>
            </w:r>
            <w:r w:rsidR="00196EB0">
              <w:rPr>
                <w:rFonts w:ascii="Calibri" w:hAnsi="Calibri" w:cs="Calibri"/>
                <w:lang w:val="en-US"/>
              </w:rPr>
              <w:t xml:space="preserve"> HTTP application, </w:t>
            </w:r>
            <w:r w:rsidRPr="34A3D4C4">
              <w:rPr>
                <w:rFonts w:ascii="Calibri" w:hAnsi="Calibri" w:cs="Calibri"/>
                <w:lang w:val="en-US"/>
              </w:rPr>
              <w:t xml:space="preserve">administrators: SSH </w:t>
            </w:r>
            <w:r w:rsidR="00E925C2">
              <w:rPr>
                <w:rFonts w:ascii="Calibri" w:hAnsi="Calibri" w:cs="Calibri"/>
                <w:lang w:val="en-US"/>
              </w:rPr>
              <w:t>key-based</w:t>
            </w:r>
            <w:r w:rsidR="00196EB0">
              <w:rPr>
                <w:rFonts w:ascii="Calibri" w:hAnsi="Calibri" w:cs="Calibri"/>
                <w:lang w:val="en-US"/>
              </w:rPr>
              <w:t xml:space="preserve"> </w:t>
            </w:r>
            <w:r w:rsidRPr="34A3D4C4">
              <w:rPr>
                <w:rFonts w:ascii="Calibri" w:hAnsi="Calibri" w:cs="Calibri"/>
                <w:lang w:val="en-US"/>
              </w:rPr>
              <w:t>CLI</w:t>
            </w:r>
          </w:p>
          <w:p w14:paraId="2E8F31EE" w14:textId="385648A6" w:rsidR="00DB0651" w:rsidRDefault="34A3D4C4" w:rsidP="008F12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lang w:val="en-US"/>
              </w:rPr>
            </w:pPr>
            <w:r w:rsidRPr="34A3D4C4">
              <w:rPr>
                <w:rFonts w:ascii="Calibri" w:hAnsi="Calibri" w:cs="Calibri"/>
                <w:lang w:val="en-US"/>
              </w:rPr>
              <w:t>Privileged</w:t>
            </w:r>
            <w:r w:rsidR="006F39D7">
              <w:rPr>
                <w:rFonts w:ascii="Calibri" w:hAnsi="Calibri" w:cs="Calibri"/>
                <w:lang w:val="en-US"/>
              </w:rPr>
              <w:t xml:space="preserve"> account activity monitoring</w:t>
            </w:r>
            <w:r w:rsidRPr="34A3D4C4">
              <w:rPr>
                <w:rFonts w:ascii="Calibri" w:hAnsi="Calibri" w:cs="Calibri"/>
                <w:lang w:val="en-US"/>
              </w:rPr>
              <w:t xml:space="preserve"> </w:t>
            </w:r>
            <w:r w:rsidRPr="008D407C">
              <w:rPr>
                <w:rFonts w:ascii="Calibri" w:hAnsi="Calibri" w:cs="Calibri"/>
                <w:lang w:val="en-US"/>
              </w:rPr>
              <w:t>(Kent</w:t>
            </w:r>
            <w:r w:rsidR="5012CD3E" w:rsidRPr="008D407C">
              <w:rPr>
                <w:rFonts w:ascii="Calibri" w:hAnsi="Calibri" w:cs="Calibri"/>
                <w:lang w:val="en-US"/>
              </w:rPr>
              <w:t xml:space="preserve"> &amp; </w:t>
            </w:r>
            <w:r w:rsidR="15BDD985" w:rsidRPr="15BDD985">
              <w:rPr>
                <w:rFonts w:ascii="Calibri" w:hAnsi="Calibri" w:cs="Calibri"/>
                <w:lang w:val="en-US"/>
              </w:rPr>
              <w:t>Souppaya</w:t>
            </w:r>
            <w:r w:rsidRPr="008D407C">
              <w:rPr>
                <w:rFonts w:ascii="Calibri" w:hAnsi="Calibri" w:cs="Calibri"/>
                <w:lang w:val="en-US"/>
              </w:rPr>
              <w:t>,2006</w:t>
            </w:r>
            <w:r w:rsidRPr="34A3D4C4">
              <w:rPr>
                <w:rFonts w:ascii="Calibri" w:hAnsi="Calibri" w:cs="Calibri"/>
                <w:lang w:val="en-US"/>
              </w:rPr>
              <w:t>; Fowler, 2016)</w:t>
            </w:r>
          </w:p>
        </w:tc>
      </w:tr>
    </w:tbl>
    <w:p w14:paraId="4F953B69" w14:textId="4252F785" w:rsidR="004915F2" w:rsidRDefault="004915F2" w:rsidP="6CF837DB">
      <w:pPr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</w:pPr>
    </w:p>
    <w:p w14:paraId="5B0A46B3" w14:textId="4252F785" w:rsidR="008D7D58" w:rsidRDefault="008D7D58" w:rsidP="6CF837DB">
      <w:pPr>
        <w:rPr>
          <w:rFonts w:ascii="Calibri" w:eastAsia="Calibri" w:hAnsi="Calibri" w:cs="Calibri"/>
          <w:color w:val="000000" w:themeColor="text1"/>
          <w:sz w:val="28"/>
          <w:szCs w:val="28"/>
          <w:lang w:val="en-US"/>
        </w:rPr>
      </w:pPr>
    </w:p>
    <w:tbl>
      <w:tblPr>
        <w:tblStyle w:val="TableGrid"/>
        <w:tblW w:w="9092" w:type="dxa"/>
        <w:jc w:val="center"/>
        <w:tblLayout w:type="fixed"/>
        <w:tblLook w:val="06A0" w:firstRow="1" w:lastRow="0" w:firstColumn="1" w:lastColumn="0" w:noHBand="1" w:noVBand="1"/>
      </w:tblPr>
      <w:tblGrid>
        <w:gridCol w:w="2260"/>
        <w:gridCol w:w="6832"/>
      </w:tblGrid>
      <w:tr w:rsidR="6CF837DB" w14:paraId="7B0B6B60" w14:textId="77777777" w:rsidTr="75D0F40A">
        <w:trPr>
          <w:jc w:val="center"/>
        </w:trPr>
        <w:tc>
          <w:tcPr>
            <w:tcW w:w="2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6051EE3" w14:textId="44AD934E" w:rsidR="6CF837DB" w:rsidRDefault="6CF837DB" w:rsidP="6CF837DB">
            <w:pPr>
              <w:spacing w:line="259" w:lineRule="auto"/>
              <w:rPr>
                <w:rFonts w:eastAsiaTheme="minorEastAsia"/>
              </w:rPr>
            </w:pPr>
            <w:r w:rsidRPr="1EAB30EE">
              <w:rPr>
                <w:rFonts w:eastAsiaTheme="minorEastAsia"/>
                <w:b/>
                <w:lang w:val="en-US"/>
              </w:rPr>
              <w:t>Scale</w:t>
            </w:r>
          </w:p>
        </w:tc>
        <w:tc>
          <w:tcPr>
            <w:tcW w:w="68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A58A1C0" w14:textId="2C898080" w:rsidR="6CF837DB" w:rsidRDefault="6CF837DB" w:rsidP="6CF837DB">
            <w:pPr>
              <w:spacing w:line="259" w:lineRule="auto"/>
              <w:rPr>
                <w:rFonts w:eastAsiaTheme="minorEastAsia"/>
              </w:rPr>
            </w:pPr>
            <w:r w:rsidRPr="1EAB30EE">
              <w:rPr>
                <w:rFonts w:eastAsiaTheme="minorEastAsia"/>
                <w:b/>
                <w:lang w:val="en-US"/>
              </w:rPr>
              <w:t>Indication</w:t>
            </w:r>
          </w:p>
        </w:tc>
      </w:tr>
      <w:tr w:rsidR="00D073D0" w14:paraId="28006801" w14:textId="77777777" w:rsidTr="75D0F40A">
        <w:trPr>
          <w:jc w:val="center"/>
        </w:trPr>
        <w:tc>
          <w:tcPr>
            <w:tcW w:w="2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6228DC1" w14:textId="7CC01B76" w:rsidR="00D073D0" w:rsidRDefault="00D073D0" w:rsidP="00D073D0">
            <w:pPr>
              <w:spacing w:line="259" w:lineRule="auto"/>
              <w:rPr>
                <w:rFonts w:eastAsiaTheme="minorEastAsia"/>
              </w:rPr>
            </w:pPr>
            <w:r w:rsidRPr="1EAB30EE">
              <w:rPr>
                <w:rFonts w:eastAsiaTheme="minorEastAsia"/>
                <w:lang w:val="en-US"/>
              </w:rPr>
              <w:t>Very Unlikely</w:t>
            </w:r>
          </w:p>
        </w:tc>
        <w:tc>
          <w:tcPr>
            <w:tcW w:w="68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7E9BBAE" w14:textId="27AB1BF4" w:rsidR="00D073D0" w:rsidRDefault="4D6675F1" w:rsidP="00D073D0">
            <w:pPr>
              <w:spacing w:line="259" w:lineRule="auto"/>
              <w:rPr>
                <w:rFonts w:eastAsiaTheme="minorEastAsia"/>
              </w:rPr>
            </w:pPr>
            <w:r w:rsidRPr="1EAB30EE">
              <w:rPr>
                <w:rFonts w:eastAsiaTheme="minorEastAsia"/>
              </w:rPr>
              <w:t xml:space="preserve">This type of activity has never been observed in this environment. </w:t>
            </w:r>
          </w:p>
        </w:tc>
      </w:tr>
      <w:tr w:rsidR="00D073D0" w14:paraId="7A9E1653" w14:textId="77777777" w:rsidTr="75D0F40A">
        <w:trPr>
          <w:jc w:val="center"/>
        </w:trPr>
        <w:tc>
          <w:tcPr>
            <w:tcW w:w="2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DC068F7" w14:textId="6D583CB4" w:rsidR="00D073D0" w:rsidRDefault="00D073D0" w:rsidP="00D073D0">
            <w:pPr>
              <w:spacing w:line="259" w:lineRule="auto"/>
              <w:rPr>
                <w:rFonts w:eastAsiaTheme="minorEastAsia"/>
              </w:rPr>
            </w:pPr>
            <w:r w:rsidRPr="1EAB30EE">
              <w:rPr>
                <w:rFonts w:eastAsiaTheme="minorEastAsia"/>
                <w:lang w:val="en-US"/>
              </w:rPr>
              <w:t>Unlikely</w:t>
            </w:r>
          </w:p>
        </w:tc>
        <w:tc>
          <w:tcPr>
            <w:tcW w:w="68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6FD7200" w14:textId="67A54710" w:rsidR="00D073D0" w:rsidRDefault="4D6675F1" w:rsidP="00D073D0">
            <w:pPr>
              <w:spacing w:line="259" w:lineRule="auto"/>
              <w:rPr>
                <w:rFonts w:eastAsiaTheme="minorEastAsia"/>
              </w:rPr>
            </w:pPr>
            <w:r w:rsidRPr="1EAB30EE">
              <w:rPr>
                <w:rFonts w:eastAsiaTheme="minorEastAsia"/>
              </w:rPr>
              <w:t xml:space="preserve">This type of activity </w:t>
            </w:r>
            <w:r w:rsidR="5012CD3E" w:rsidRPr="5012CD3E">
              <w:rPr>
                <w:rFonts w:eastAsiaTheme="minorEastAsia"/>
              </w:rPr>
              <w:t xml:space="preserve">has seldom been </w:t>
            </w:r>
            <w:r w:rsidR="203EF1BA" w:rsidRPr="203EF1BA">
              <w:rPr>
                <w:rFonts w:eastAsiaTheme="minorEastAsia"/>
              </w:rPr>
              <w:t>observed</w:t>
            </w:r>
            <w:r w:rsidRPr="1EAB30EE">
              <w:rPr>
                <w:rFonts w:eastAsiaTheme="minorEastAsia"/>
              </w:rPr>
              <w:t xml:space="preserve"> in this environment. </w:t>
            </w:r>
          </w:p>
        </w:tc>
      </w:tr>
      <w:tr w:rsidR="00D073D0" w14:paraId="1E506C9A" w14:textId="77777777" w:rsidTr="75D0F40A">
        <w:trPr>
          <w:jc w:val="center"/>
        </w:trPr>
        <w:tc>
          <w:tcPr>
            <w:tcW w:w="2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9D7B3D6" w14:textId="2677D4E7" w:rsidR="00D073D0" w:rsidRDefault="00D073D0" w:rsidP="00D073D0">
            <w:pPr>
              <w:spacing w:line="259" w:lineRule="auto"/>
              <w:rPr>
                <w:rFonts w:eastAsiaTheme="minorEastAsia"/>
              </w:rPr>
            </w:pPr>
            <w:r w:rsidRPr="1EAB30EE">
              <w:rPr>
                <w:rFonts w:eastAsiaTheme="minorEastAsia"/>
                <w:lang w:val="en-US"/>
              </w:rPr>
              <w:t>Possible Occurrence</w:t>
            </w:r>
          </w:p>
        </w:tc>
        <w:tc>
          <w:tcPr>
            <w:tcW w:w="68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7ACA227" w14:textId="6CFAE10E" w:rsidR="00D073D0" w:rsidRDefault="04DBC117" w:rsidP="00D073D0">
            <w:pPr>
              <w:spacing w:line="259" w:lineRule="auto"/>
              <w:rPr>
                <w:rFonts w:eastAsiaTheme="minorEastAsia"/>
              </w:rPr>
            </w:pPr>
            <w:r w:rsidRPr="1EAB30EE">
              <w:rPr>
                <w:rFonts w:eastAsiaTheme="minorEastAsia"/>
              </w:rPr>
              <w:t xml:space="preserve">This type of </w:t>
            </w:r>
            <w:r w:rsidR="1770428D" w:rsidRPr="1770428D">
              <w:rPr>
                <w:rFonts w:eastAsiaTheme="minorEastAsia"/>
              </w:rPr>
              <w:t>may be</w:t>
            </w:r>
            <w:r w:rsidR="203EF1BA" w:rsidRPr="203EF1BA">
              <w:rPr>
                <w:rFonts w:eastAsiaTheme="minorEastAsia"/>
              </w:rPr>
              <w:t xml:space="preserve"> observed within </w:t>
            </w:r>
            <w:r w:rsidR="1770428D" w:rsidRPr="1770428D">
              <w:rPr>
                <w:rFonts w:eastAsiaTheme="minorEastAsia"/>
              </w:rPr>
              <w:t>the environment at least once every 10 years</w:t>
            </w:r>
            <w:r w:rsidR="75D0F40A" w:rsidRPr="1EAB30EE">
              <w:rPr>
                <w:rFonts w:eastAsiaTheme="minorEastAsia"/>
              </w:rPr>
              <w:t xml:space="preserve">. </w:t>
            </w:r>
          </w:p>
        </w:tc>
      </w:tr>
      <w:tr w:rsidR="00D073D0" w14:paraId="2B0EA8A0" w14:textId="77777777" w:rsidTr="75D0F40A">
        <w:trPr>
          <w:jc w:val="center"/>
        </w:trPr>
        <w:tc>
          <w:tcPr>
            <w:tcW w:w="2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6BA2083" w14:textId="5DBA1E03" w:rsidR="00D073D0" w:rsidRDefault="00D073D0" w:rsidP="00D073D0">
            <w:pPr>
              <w:spacing w:line="259" w:lineRule="auto"/>
              <w:rPr>
                <w:rFonts w:eastAsiaTheme="minorEastAsia"/>
              </w:rPr>
            </w:pPr>
            <w:r w:rsidRPr="1EAB30EE">
              <w:rPr>
                <w:rFonts w:eastAsiaTheme="minorEastAsia"/>
                <w:lang w:val="en-US"/>
              </w:rPr>
              <w:t>Likely</w:t>
            </w:r>
          </w:p>
        </w:tc>
        <w:tc>
          <w:tcPr>
            <w:tcW w:w="68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ED3CA74" w14:textId="33E6A495" w:rsidR="00D073D0" w:rsidRDefault="3EC64D72" w:rsidP="00D073D0">
            <w:pPr>
              <w:spacing w:line="259" w:lineRule="auto"/>
              <w:rPr>
                <w:rFonts w:eastAsiaTheme="minorEastAsia"/>
              </w:rPr>
            </w:pPr>
            <w:r w:rsidRPr="3EC64D72">
              <w:rPr>
                <w:rFonts w:eastAsiaTheme="minorEastAsia"/>
              </w:rPr>
              <w:t>This type of may be observed within the environment at least once every 3 years.</w:t>
            </w:r>
          </w:p>
        </w:tc>
      </w:tr>
      <w:tr w:rsidR="00D073D0" w14:paraId="4C7278F2" w14:textId="77777777" w:rsidTr="75D0F40A">
        <w:trPr>
          <w:trHeight w:val="90"/>
          <w:jc w:val="center"/>
        </w:trPr>
        <w:tc>
          <w:tcPr>
            <w:tcW w:w="2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36634F9" w14:textId="49A5E55B" w:rsidR="00D073D0" w:rsidRDefault="00D073D0" w:rsidP="00D073D0">
            <w:pPr>
              <w:spacing w:line="259" w:lineRule="auto"/>
              <w:rPr>
                <w:rFonts w:eastAsiaTheme="minorEastAsia"/>
              </w:rPr>
            </w:pPr>
            <w:r w:rsidRPr="1EAB30EE">
              <w:rPr>
                <w:rFonts w:eastAsiaTheme="minorEastAsia"/>
                <w:lang w:val="en-US"/>
              </w:rPr>
              <w:t>Extremely Likely</w:t>
            </w:r>
          </w:p>
        </w:tc>
        <w:tc>
          <w:tcPr>
            <w:tcW w:w="68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BF27818" w14:textId="68168BFC" w:rsidR="00D073D0" w:rsidRDefault="60F07A98" w:rsidP="00D073D0">
            <w:pPr>
              <w:spacing w:line="259" w:lineRule="auto"/>
              <w:rPr>
                <w:rFonts w:eastAsiaTheme="minorEastAsia"/>
              </w:rPr>
            </w:pPr>
            <w:r w:rsidRPr="1EAB30EE">
              <w:rPr>
                <w:rFonts w:eastAsiaTheme="minorEastAsia"/>
              </w:rPr>
              <w:t xml:space="preserve">This type of activity is </w:t>
            </w:r>
            <w:r w:rsidR="0F9356F0" w:rsidRPr="1EAB30EE">
              <w:rPr>
                <w:rFonts w:eastAsiaTheme="minorEastAsia"/>
              </w:rPr>
              <w:t xml:space="preserve">repeatedly </w:t>
            </w:r>
            <w:r w:rsidR="184E63C9" w:rsidRPr="1EAB30EE">
              <w:rPr>
                <w:rFonts w:eastAsiaTheme="minorEastAsia"/>
              </w:rPr>
              <w:t xml:space="preserve">observed in this environment. </w:t>
            </w:r>
          </w:p>
        </w:tc>
      </w:tr>
    </w:tbl>
    <w:p w14:paraId="53B12FD1" w14:textId="4252F785" w:rsidR="004915F2" w:rsidRDefault="004915F2" w:rsidP="69D5FFD5">
      <w:pPr>
        <w:rPr>
          <w:rFonts w:eastAsiaTheme="minorEastAsia"/>
          <w:highlight w:val="yellow"/>
          <w:lang w:val="en-US"/>
        </w:rPr>
      </w:pPr>
    </w:p>
    <w:p w14:paraId="69935931" w14:textId="4252F785" w:rsidR="004915F2" w:rsidRDefault="004915F2" w:rsidP="69D5FFD5">
      <w:pPr>
        <w:rPr>
          <w:rFonts w:eastAsiaTheme="minorEastAsia"/>
          <w:highlight w:val="yellow"/>
          <w:lang w:val="en-US"/>
        </w:rPr>
      </w:pPr>
    </w:p>
    <w:p w14:paraId="074EFA6C" w14:textId="4252F785" w:rsidR="004915F2" w:rsidRDefault="004915F2" w:rsidP="69D5FFD5">
      <w:pPr>
        <w:rPr>
          <w:rFonts w:eastAsiaTheme="minorEastAsia"/>
          <w:highlight w:val="yellow"/>
          <w:lang w:val="en-US"/>
        </w:rPr>
      </w:pPr>
    </w:p>
    <w:p w14:paraId="51DD23BC" w14:textId="77777777" w:rsidR="004915F2" w:rsidRDefault="004915F2" w:rsidP="69D5FFD5">
      <w:pPr>
        <w:rPr>
          <w:rFonts w:eastAsiaTheme="minorEastAsia"/>
          <w:highlight w:val="yellow"/>
          <w:lang w:val="en-US"/>
        </w:rPr>
      </w:pPr>
    </w:p>
    <w:p w14:paraId="22F50E03" w14:textId="5DC5B3F7" w:rsidR="004915F2" w:rsidRDefault="004915F2" w:rsidP="69D5FFD5">
      <w:pPr>
        <w:rPr>
          <w:rFonts w:eastAsiaTheme="minorEastAsia"/>
          <w:highlight w:val="yellow"/>
          <w:lang w:val="en-US"/>
        </w:rPr>
      </w:pPr>
    </w:p>
    <w:p w14:paraId="6B406085" w14:textId="5DC5B3F7" w:rsidR="00D64641" w:rsidRDefault="00D64641" w:rsidP="69D5FFD5">
      <w:pPr>
        <w:rPr>
          <w:rFonts w:eastAsiaTheme="minorEastAsia"/>
          <w:highlight w:val="yellow"/>
          <w:lang w:val="en-US"/>
        </w:rPr>
      </w:pPr>
    </w:p>
    <w:p w14:paraId="328A9581" w14:textId="77777777" w:rsidR="004915F2" w:rsidRDefault="004915F2" w:rsidP="69D5FFD5">
      <w:pPr>
        <w:rPr>
          <w:rFonts w:eastAsiaTheme="minorEastAsia"/>
          <w:highlight w:val="yellow"/>
          <w:lang w:val="en-US"/>
        </w:rPr>
      </w:pPr>
    </w:p>
    <w:tbl>
      <w:tblPr>
        <w:tblStyle w:val="TableGrid"/>
        <w:tblW w:w="9578" w:type="dxa"/>
        <w:tblInd w:w="135" w:type="dxa"/>
        <w:tblLayout w:type="fixed"/>
        <w:tblLook w:val="06A0" w:firstRow="1" w:lastRow="0" w:firstColumn="1" w:lastColumn="0" w:noHBand="1" w:noVBand="1"/>
      </w:tblPr>
      <w:tblGrid>
        <w:gridCol w:w="2792"/>
        <w:gridCol w:w="3185"/>
        <w:gridCol w:w="3601"/>
      </w:tblGrid>
      <w:tr w:rsidR="69D5FFD5" w14:paraId="29DE069A" w14:textId="77777777" w:rsidTr="00516990">
        <w:trPr>
          <w:trHeight w:val="336"/>
        </w:trPr>
        <w:tc>
          <w:tcPr>
            <w:tcW w:w="27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055721F" w14:textId="02E8A2DE" w:rsidR="69D5FFD5" w:rsidRDefault="69D5FFD5" w:rsidP="69D5FFD5">
            <w:pPr>
              <w:spacing w:line="259" w:lineRule="auto"/>
              <w:rPr>
                <w:rFonts w:eastAsiaTheme="minorEastAsia"/>
                <w:color w:val="000000" w:themeColor="text1"/>
              </w:rPr>
            </w:pPr>
            <w:r w:rsidRPr="1EAB30EE">
              <w:rPr>
                <w:rFonts w:eastAsiaTheme="minorEastAsia"/>
                <w:b/>
                <w:color w:val="000000" w:themeColor="text1"/>
                <w:lang w:val="en-US"/>
              </w:rPr>
              <w:lastRenderedPageBreak/>
              <w:t>STRIDE Class</w:t>
            </w:r>
          </w:p>
        </w:tc>
        <w:tc>
          <w:tcPr>
            <w:tcW w:w="31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D19DF4C" w14:textId="105B94A1" w:rsidR="69D5FFD5" w:rsidRDefault="69D5FFD5" w:rsidP="69D5FFD5">
            <w:pPr>
              <w:spacing w:line="259" w:lineRule="auto"/>
              <w:rPr>
                <w:rFonts w:eastAsiaTheme="minorEastAsia"/>
                <w:color w:val="000000" w:themeColor="text1"/>
              </w:rPr>
            </w:pPr>
            <w:r w:rsidRPr="1EAB30EE">
              <w:rPr>
                <w:rFonts w:eastAsiaTheme="minorEastAsia"/>
                <w:b/>
                <w:color w:val="000000" w:themeColor="text1"/>
                <w:lang w:val="en-US"/>
              </w:rPr>
              <w:t>Ground Threat Risk Indication</w:t>
            </w:r>
          </w:p>
        </w:tc>
        <w:tc>
          <w:tcPr>
            <w:tcW w:w="36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4B61AF3" w14:textId="45B4D871" w:rsidR="69D5FFD5" w:rsidRDefault="69D5FFD5" w:rsidP="69D5FFD5">
            <w:pPr>
              <w:spacing w:line="259" w:lineRule="auto"/>
              <w:rPr>
                <w:rFonts w:eastAsiaTheme="minorEastAsia"/>
                <w:color w:val="000000" w:themeColor="text1"/>
              </w:rPr>
            </w:pPr>
            <w:r w:rsidRPr="1EAB30EE">
              <w:rPr>
                <w:rFonts w:eastAsiaTheme="minorEastAsia"/>
                <w:color w:val="000000" w:themeColor="text1"/>
                <w:lang w:val="en-US"/>
              </w:rPr>
              <w:t xml:space="preserve"> </w:t>
            </w:r>
            <w:r w:rsidRPr="1EAB30EE">
              <w:rPr>
                <w:rFonts w:eastAsiaTheme="minorEastAsia"/>
                <w:b/>
                <w:color w:val="000000" w:themeColor="text1"/>
                <w:lang w:val="en-US"/>
              </w:rPr>
              <w:t>Threat Control Rationale</w:t>
            </w:r>
          </w:p>
        </w:tc>
      </w:tr>
      <w:tr w:rsidR="69D5FFD5" w14:paraId="4385CA69" w14:textId="77777777" w:rsidTr="65944858">
        <w:trPr>
          <w:trHeight w:val="3465"/>
        </w:trPr>
        <w:tc>
          <w:tcPr>
            <w:tcW w:w="27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E03B9DD" w14:textId="2999C41C" w:rsidR="69D5FFD5" w:rsidRDefault="69D5FFD5" w:rsidP="003E5D8E">
            <w:pPr>
              <w:spacing w:line="259" w:lineRule="auto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35ABF4A4">
              <w:rPr>
                <w:rFonts w:eastAsiaTheme="minorEastAsia"/>
                <w:b/>
                <w:color w:val="000000" w:themeColor="text1"/>
                <w:lang w:val="en-US"/>
              </w:rPr>
              <w:t>Repudiation Threats</w:t>
            </w:r>
          </w:p>
        </w:tc>
        <w:tc>
          <w:tcPr>
            <w:tcW w:w="31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9CD0096" w14:textId="4472EAC3" w:rsidR="69D5FFD5" w:rsidRDefault="69D5FFD5" w:rsidP="003E5D8E">
            <w:pPr>
              <w:spacing w:line="259" w:lineRule="auto"/>
              <w:jc w:val="center"/>
              <w:rPr>
                <w:rFonts w:eastAsiaTheme="minorEastAsia"/>
                <w:color w:val="000000" w:themeColor="text1"/>
              </w:rPr>
            </w:pPr>
            <w:r w:rsidRPr="1EAB30EE">
              <w:rPr>
                <w:rFonts w:eastAsiaTheme="minorEastAsia"/>
                <w:color w:val="000000" w:themeColor="text1"/>
                <w:lang w:val="en-US"/>
              </w:rPr>
              <w:t>Possible</w:t>
            </w:r>
          </w:p>
        </w:tc>
        <w:tc>
          <w:tcPr>
            <w:tcW w:w="36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9ECAE05" w14:textId="64F0478E" w:rsidR="69D5FFD5" w:rsidRDefault="69D5FFD5" w:rsidP="715028D8">
            <w:pPr>
              <w:spacing w:line="259" w:lineRule="auto"/>
              <w:jc w:val="center"/>
              <w:rPr>
                <w:rFonts w:eastAsiaTheme="minorEastAsia"/>
                <w:color w:val="000000" w:themeColor="text1"/>
              </w:rPr>
            </w:pPr>
            <w:r w:rsidRPr="1EAB30EE">
              <w:rPr>
                <w:rFonts w:eastAsiaTheme="minorEastAsia"/>
                <w:color w:val="000000" w:themeColor="text1"/>
                <w:lang w:val="en-US"/>
              </w:rPr>
              <w:t xml:space="preserve">Adversaries employ threat shifting </w:t>
            </w:r>
            <w:r w:rsidR="1948B281" w:rsidRPr="62B33EFE">
              <w:rPr>
                <w:rFonts w:eastAsiaTheme="minorEastAsia"/>
                <w:color w:val="000000" w:themeColor="text1"/>
                <w:lang w:val="en-US"/>
              </w:rPr>
              <w:t>(</w:t>
            </w:r>
            <w:r w:rsidR="5B8390FD" w:rsidRPr="62B33EFE">
              <w:rPr>
                <w:rFonts w:eastAsiaTheme="minorEastAsia"/>
                <w:color w:val="000000" w:themeColor="text1"/>
                <w:lang w:val="en-US"/>
              </w:rPr>
              <w:t xml:space="preserve">Blank </w:t>
            </w:r>
            <w:r w:rsidR="7C0599CC" w:rsidRPr="7C0599CC">
              <w:rPr>
                <w:rFonts w:eastAsiaTheme="minorEastAsia"/>
                <w:color w:val="000000" w:themeColor="text1"/>
                <w:lang w:val="en-US"/>
              </w:rPr>
              <w:t>&amp;</w:t>
            </w:r>
            <w:r w:rsidR="5B8390FD" w:rsidRPr="62B33EFE">
              <w:rPr>
                <w:rFonts w:eastAsiaTheme="minorEastAsia"/>
                <w:color w:val="000000" w:themeColor="text1"/>
                <w:lang w:val="en-US"/>
              </w:rPr>
              <w:t xml:space="preserve"> Gallagher, 2012</w:t>
            </w:r>
            <w:r w:rsidR="1948B281" w:rsidRPr="62B33EFE">
              <w:rPr>
                <w:rFonts w:eastAsiaTheme="minorEastAsia"/>
                <w:color w:val="000000" w:themeColor="text1"/>
                <w:lang w:val="en-US"/>
              </w:rPr>
              <w:t>)</w:t>
            </w:r>
            <w:r w:rsidR="1948B281" w:rsidRPr="1EAB30EE">
              <w:rPr>
                <w:rFonts w:eastAsiaTheme="minorEastAsia"/>
                <w:color w:val="000000" w:themeColor="text1"/>
                <w:lang w:val="en-US"/>
              </w:rPr>
              <w:t xml:space="preserve"> </w:t>
            </w:r>
            <w:r w:rsidRPr="1EAB30EE">
              <w:rPr>
                <w:rFonts w:eastAsiaTheme="minorEastAsia"/>
                <w:color w:val="000000" w:themeColor="text1"/>
                <w:lang w:val="en-US"/>
              </w:rPr>
              <w:t xml:space="preserve">through compromising ground station </w:t>
            </w:r>
            <w:r w:rsidR="5C8ECC10" w:rsidRPr="1EAB30EE">
              <w:rPr>
                <w:rFonts w:eastAsiaTheme="minorEastAsia"/>
                <w:color w:val="000000" w:themeColor="text1"/>
                <w:lang w:val="en-US"/>
              </w:rPr>
              <w:t xml:space="preserve">logging system </w:t>
            </w:r>
            <w:r w:rsidRPr="1EAB30EE">
              <w:rPr>
                <w:rFonts w:eastAsiaTheme="minorEastAsia"/>
                <w:color w:val="000000" w:themeColor="text1"/>
                <w:lang w:val="en-US"/>
              </w:rPr>
              <w:t xml:space="preserve">inserting perplexing data </w:t>
            </w:r>
            <w:r w:rsidR="62088439" w:rsidRPr="1EAB30EE">
              <w:rPr>
                <w:rFonts w:eastAsiaTheme="minorEastAsia"/>
                <w:color w:val="000000" w:themeColor="text1"/>
                <w:lang w:val="en-US"/>
              </w:rPr>
              <w:t xml:space="preserve">into </w:t>
            </w:r>
            <w:r w:rsidR="1729E4AE" w:rsidRPr="1EAB30EE">
              <w:rPr>
                <w:rFonts w:eastAsiaTheme="minorEastAsia"/>
                <w:color w:val="000000" w:themeColor="text1"/>
                <w:lang w:val="en-US"/>
              </w:rPr>
              <w:t>unprotected</w:t>
            </w:r>
            <w:r w:rsidR="668F7689" w:rsidRPr="1EAB30EE">
              <w:rPr>
                <w:rFonts w:eastAsiaTheme="minorEastAsia"/>
                <w:color w:val="000000" w:themeColor="text1"/>
                <w:lang w:val="en-US"/>
              </w:rPr>
              <w:t xml:space="preserve"> </w:t>
            </w:r>
            <w:r w:rsidRPr="1EAB30EE">
              <w:rPr>
                <w:rFonts w:eastAsiaTheme="minorEastAsia"/>
                <w:color w:val="000000" w:themeColor="text1"/>
                <w:lang w:val="en-US"/>
              </w:rPr>
              <w:t xml:space="preserve">logs </w:t>
            </w:r>
            <w:r w:rsidRPr="331C9FB4">
              <w:rPr>
                <w:rFonts w:eastAsiaTheme="minorEastAsia"/>
                <w:lang w:val="en-GB"/>
              </w:rPr>
              <w:t>(</w:t>
            </w:r>
            <w:r w:rsidR="69C010B4" w:rsidRPr="331C9FB4">
              <w:rPr>
                <w:rFonts w:eastAsiaTheme="minorEastAsia"/>
                <w:lang w:val="en-GB"/>
              </w:rPr>
              <w:t>Shostack, 2014</w:t>
            </w:r>
            <w:r w:rsidR="174C3999" w:rsidRPr="174C3999">
              <w:rPr>
                <w:rFonts w:eastAsiaTheme="minorEastAsia"/>
                <w:lang w:val="en-GB"/>
              </w:rPr>
              <w:t>)</w:t>
            </w:r>
            <w:r w:rsidRPr="1EAB30EE">
              <w:rPr>
                <w:rFonts w:eastAsiaTheme="minorEastAsia"/>
                <w:color w:val="000000" w:themeColor="text1"/>
                <w:lang w:val="en-US"/>
              </w:rPr>
              <w:t xml:space="preserve"> relative to bypassing arduous user authentication</w:t>
            </w:r>
            <w:r w:rsidR="2AABFCCA" w:rsidRPr="1EAB30EE">
              <w:rPr>
                <w:rFonts w:eastAsiaTheme="minorEastAsia"/>
                <w:color w:val="000000" w:themeColor="text1"/>
                <w:lang w:val="en-US"/>
              </w:rPr>
              <w:t>.</w:t>
            </w:r>
          </w:p>
          <w:p w14:paraId="38B218EE" w14:textId="77BDBAC3" w:rsidR="69D5FFD5" w:rsidRDefault="69D5FFD5" w:rsidP="715028D8">
            <w:pPr>
              <w:spacing w:line="259" w:lineRule="auto"/>
              <w:jc w:val="center"/>
              <w:rPr>
                <w:rFonts w:eastAsiaTheme="minorEastAsia"/>
                <w:color w:val="000000" w:themeColor="text1"/>
                <w:lang w:val="en-US"/>
              </w:rPr>
            </w:pPr>
          </w:p>
          <w:p w14:paraId="46CD611C" w14:textId="558DA17C" w:rsidR="69D5FFD5" w:rsidRDefault="69D5FFD5" w:rsidP="003E5D8E">
            <w:pPr>
              <w:spacing w:line="259" w:lineRule="auto"/>
              <w:jc w:val="center"/>
              <w:rPr>
                <w:rFonts w:ascii="Open Sans" w:eastAsia="Open Sans" w:hAnsi="Open Sans" w:cs="Open Sans"/>
                <w:color w:val="000000" w:themeColor="text1"/>
                <w:sz w:val="19"/>
                <w:szCs w:val="19"/>
                <w:lang w:val="en-US"/>
              </w:rPr>
            </w:pPr>
            <w:r w:rsidRPr="1EAB30EE">
              <w:rPr>
                <w:rFonts w:eastAsiaTheme="minorEastAsia"/>
                <w:color w:val="000000" w:themeColor="text1"/>
                <w:lang w:val="en-US"/>
              </w:rPr>
              <w:t xml:space="preserve"> </w:t>
            </w:r>
            <w:r w:rsidR="66B4EC27" w:rsidRPr="1EAB30EE">
              <w:rPr>
                <w:rFonts w:eastAsiaTheme="minorEastAsia"/>
                <w:color w:val="000000" w:themeColor="text1"/>
                <w:lang w:val="en-US"/>
              </w:rPr>
              <w:t>Ground</w:t>
            </w:r>
            <w:r w:rsidRPr="1EAB30EE">
              <w:rPr>
                <w:rFonts w:eastAsiaTheme="minorEastAsia"/>
                <w:color w:val="000000" w:themeColor="text1"/>
                <w:lang w:val="en-US"/>
              </w:rPr>
              <w:t xml:space="preserve"> station log files </w:t>
            </w:r>
            <w:r w:rsidR="1A989B87" w:rsidRPr="1EAB30EE">
              <w:rPr>
                <w:rFonts w:eastAsiaTheme="minorEastAsia"/>
                <w:color w:val="000000" w:themeColor="text1"/>
                <w:lang w:val="en-US"/>
              </w:rPr>
              <w:t>are</w:t>
            </w:r>
            <w:r w:rsidRPr="1EAB30EE">
              <w:rPr>
                <w:rFonts w:eastAsiaTheme="minorEastAsia"/>
                <w:color w:val="000000" w:themeColor="text1"/>
                <w:lang w:val="en-US"/>
              </w:rPr>
              <w:t xml:space="preserve"> documented locally </w:t>
            </w:r>
            <w:r w:rsidR="587B61C8" w:rsidRPr="1EAB30EE">
              <w:rPr>
                <w:rFonts w:eastAsiaTheme="minorEastAsia"/>
                <w:color w:val="000000" w:themeColor="text1"/>
                <w:lang w:val="en-US"/>
              </w:rPr>
              <w:t>then</w:t>
            </w:r>
            <w:r w:rsidRPr="1EAB30EE">
              <w:rPr>
                <w:rFonts w:eastAsiaTheme="minorEastAsia"/>
                <w:color w:val="000000" w:themeColor="text1"/>
                <w:lang w:val="en-US"/>
              </w:rPr>
              <w:t xml:space="preserve"> forwarded to </w:t>
            </w:r>
            <w:r w:rsidR="704CBEA5" w:rsidRPr="1EAB30EE">
              <w:rPr>
                <w:rFonts w:eastAsiaTheme="minorEastAsia"/>
                <w:color w:val="000000" w:themeColor="text1"/>
                <w:lang w:val="en-US"/>
              </w:rPr>
              <w:t>central</w:t>
            </w:r>
            <w:r w:rsidRPr="1EAB30EE">
              <w:rPr>
                <w:rFonts w:eastAsiaTheme="minorEastAsia"/>
                <w:color w:val="000000" w:themeColor="text1"/>
                <w:lang w:val="en-US"/>
              </w:rPr>
              <w:t xml:space="preserve"> logging location </w:t>
            </w:r>
            <w:r w:rsidR="65C3B9E5" w:rsidRPr="1EAB30EE">
              <w:rPr>
                <w:rFonts w:eastAsiaTheme="minorEastAsia"/>
                <w:color w:val="000000" w:themeColor="text1"/>
                <w:lang w:val="en-US"/>
              </w:rPr>
              <w:t>enabling</w:t>
            </w:r>
            <w:r w:rsidRPr="1EAB30EE">
              <w:rPr>
                <w:rFonts w:eastAsiaTheme="minorEastAsia"/>
                <w:color w:val="000000" w:themeColor="text1"/>
                <w:lang w:val="en-US"/>
              </w:rPr>
              <w:t xml:space="preserve"> comparison of both sets</w:t>
            </w:r>
            <w:r w:rsidR="65C3B9E5" w:rsidRPr="1EAB30EE">
              <w:rPr>
                <w:rFonts w:eastAsiaTheme="minorEastAsia"/>
                <w:color w:val="000000" w:themeColor="text1"/>
                <w:lang w:val="en-US"/>
              </w:rPr>
              <w:t>,</w:t>
            </w:r>
            <w:r w:rsidRPr="1EAB30EE">
              <w:rPr>
                <w:rFonts w:eastAsiaTheme="minorEastAsia"/>
                <w:color w:val="000000" w:themeColor="text1"/>
                <w:lang w:val="en-US"/>
              </w:rPr>
              <w:t xml:space="preserve"> </w:t>
            </w:r>
            <w:r w:rsidR="2C67E5F4" w:rsidRPr="1EAB30EE">
              <w:rPr>
                <w:rFonts w:eastAsiaTheme="minorEastAsia"/>
                <w:color w:val="000000" w:themeColor="text1"/>
                <w:lang w:val="en-US"/>
              </w:rPr>
              <w:t>restricting</w:t>
            </w:r>
            <w:r w:rsidRPr="1EAB30EE">
              <w:rPr>
                <w:rFonts w:eastAsiaTheme="minorEastAsia"/>
                <w:color w:val="000000" w:themeColor="text1"/>
                <w:lang w:val="en-US"/>
              </w:rPr>
              <w:t xml:space="preserve"> malicious activity </w:t>
            </w:r>
            <w:r w:rsidR="2887BBF7" w:rsidRPr="1BF815A2">
              <w:rPr>
                <w:rFonts w:eastAsiaTheme="minorEastAsia"/>
                <w:color w:val="000000" w:themeColor="text1"/>
                <w:lang w:val="en-US"/>
              </w:rPr>
              <w:t>(Cobb, 2011).</w:t>
            </w:r>
          </w:p>
        </w:tc>
      </w:tr>
      <w:tr w:rsidR="69D5FFD5" w14:paraId="1E7D76E9" w14:textId="77777777" w:rsidTr="00516990">
        <w:trPr>
          <w:trHeight w:val="327"/>
        </w:trPr>
        <w:tc>
          <w:tcPr>
            <w:tcW w:w="27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868DFBC" w14:textId="521466BD" w:rsidR="69D5FFD5" w:rsidRDefault="69D5FFD5" w:rsidP="003E5D8E">
            <w:pPr>
              <w:spacing w:line="259" w:lineRule="auto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35ABF4A4">
              <w:rPr>
                <w:rFonts w:eastAsiaTheme="minorEastAsia"/>
                <w:b/>
                <w:color w:val="000000" w:themeColor="text1"/>
                <w:lang w:val="en-US"/>
              </w:rPr>
              <w:t>Information Disclosure</w:t>
            </w:r>
          </w:p>
        </w:tc>
        <w:tc>
          <w:tcPr>
            <w:tcW w:w="31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CF47692" w14:textId="70DC7347" w:rsidR="69D5FFD5" w:rsidRDefault="69D5FFD5" w:rsidP="003E5D8E">
            <w:pPr>
              <w:spacing w:line="259" w:lineRule="auto"/>
              <w:jc w:val="center"/>
              <w:rPr>
                <w:rFonts w:eastAsiaTheme="minorEastAsia"/>
                <w:color w:val="000000" w:themeColor="text1"/>
              </w:rPr>
            </w:pPr>
            <w:r w:rsidRPr="1EAB30EE">
              <w:rPr>
                <w:rFonts w:eastAsiaTheme="minorEastAsia"/>
                <w:color w:val="000000" w:themeColor="text1"/>
                <w:lang w:val="en-US"/>
              </w:rPr>
              <w:t>Possible</w:t>
            </w:r>
          </w:p>
        </w:tc>
        <w:tc>
          <w:tcPr>
            <w:tcW w:w="36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0F71397" w14:textId="33F6363C" w:rsidR="69D5FFD5" w:rsidRDefault="1EAB30EE" w:rsidP="003E5D8E">
            <w:pPr>
              <w:spacing w:line="259" w:lineRule="auto"/>
              <w:jc w:val="center"/>
              <w:rPr>
                <w:rFonts w:eastAsiaTheme="minorEastAsia"/>
                <w:lang w:val="en-US"/>
              </w:rPr>
            </w:pPr>
            <w:r w:rsidRPr="1EAB30EE">
              <w:rPr>
                <w:rFonts w:eastAsiaTheme="minorEastAsia"/>
                <w:lang w:val="en-US"/>
              </w:rPr>
              <w:t>Encryption of data backups &amp; system credentials circumvents possible risk of unauthorized alteration of confidential scientific research data</w:t>
            </w:r>
            <w:r w:rsidR="20771B67" w:rsidRPr="20771B67">
              <w:rPr>
                <w:rFonts w:eastAsiaTheme="minorEastAsia"/>
                <w:lang w:val="en-US"/>
              </w:rPr>
              <w:t xml:space="preserve"> </w:t>
            </w:r>
            <w:r w:rsidR="20771B67" w:rsidRPr="20771B67">
              <w:rPr>
                <w:rFonts w:eastAsiaTheme="minorEastAsia"/>
              </w:rPr>
              <w:t>(Manulis et al, 2020</w:t>
            </w:r>
            <w:r w:rsidR="136C2576" w:rsidRPr="136C2576">
              <w:rPr>
                <w:rFonts w:eastAsiaTheme="minorEastAsia"/>
              </w:rPr>
              <w:t>).</w:t>
            </w:r>
          </w:p>
        </w:tc>
      </w:tr>
      <w:tr w:rsidR="69D5FFD5" w14:paraId="59C16D08" w14:textId="77777777" w:rsidTr="00516990">
        <w:trPr>
          <w:trHeight w:val="166"/>
        </w:trPr>
        <w:tc>
          <w:tcPr>
            <w:tcW w:w="27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A6AB6DA" w14:textId="2AB26D95" w:rsidR="69D5FFD5" w:rsidRDefault="69D5FFD5" w:rsidP="003E5D8E">
            <w:pPr>
              <w:spacing w:line="259" w:lineRule="auto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249C4C6B">
              <w:rPr>
                <w:rFonts w:eastAsiaTheme="minorEastAsia"/>
                <w:b/>
                <w:color w:val="000000" w:themeColor="text1"/>
                <w:lang w:val="en-US"/>
              </w:rPr>
              <w:t>Denial of Service</w:t>
            </w:r>
          </w:p>
        </w:tc>
        <w:tc>
          <w:tcPr>
            <w:tcW w:w="31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153CF69" w14:textId="7BB93EB8" w:rsidR="69D5FFD5" w:rsidRDefault="69D5FFD5" w:rsidP="003E5D8E">
            <w:pPr>
              <w:spacing w:line="259" w:lineRule="auto"/>
              <w:jc w:val="center"/>
              <w:rPr>
                <w:rFonts w:eastAsiaTheme="minorEastAsia"/>
                <w:color w:val="000000" w:themeColor="text1"/>
              </w:rPr>
            </w:pPr>
            <w:r w:rsidRPr="1EAB30EE">
              <w:rPr>
                <w:rFonts w:eastAsiaTheme="minorEastAsia"/>
                <w:color w:val="000000" w:themeColor="text1"/>
                <w:lang w:val="en-US"/>
              </w:rPr>
              <w:t>Possible</w:t>
            </w:r>
          </w:p>
        </w:tc>
        <w:tc>
          <w:tcPr>
            <w:tcW w:w="36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A9A6805" w14:textId="4434ADA4" w:rsidR="69D5FFD5" w:rsidRDefault="01DF4E26" w:rsidP="003E5D8E">
            <w:pPr>
              <w:spacing w:line="259" w:lineRule="auto"/>
              <w:jc w:val="center"/>
              <w:rPr>
                <w:rFonts w:eastAsiaTheme="minorEastAsia"/>
              </w:rPr>
            </w:pPr>
            <w:r w:rsidRPr="43ECADD3">
              <w:rPr>
                <w:rFonts w:eastAsiaTheme="minorEastAsia"/>
                <w:lang w:val="en-US"/>
              </w:rPr>
              <w:t xml:space="preserve">Attackers exploit unsecure ground station networks </w:t>
            </w:r>
            <w:r w:rsidRPr="43ECADD3">
              <w:rPr>
                <w:rFonts w:eastAsiaTheme="minorEastAsia"/>
              </w:rPr>
              <w:t xml:space="preserve">(Manulis et al., </w:t>
            </w:r>
            <w:r w:rsidR="00BD2DDB" w:rsidRPr="43ECADD3">
              <w:rPr>
                <w:rFonts w:eastAsiaTheme="minorEastAsia"/>
              </w:rPr>
              <w:t>2020)</w:t>
            </w:r>
            <w:r w:rsidR="00BD2DDB" w:rsidRPr="43ECADD3">
              <w:rPr>
                <w:rFonts w:eastAsiaTheme="minorEastAsia"/>
                <w:lang w:val="en-US"/>
              </w:rPr>
              <w:t xml:space="preserve"> overpowering</w:t>
            </w:r>
            <w:r w:rsidRPr="43ECADD3">
              <w:rPr>
                <w:rFonts w:eastAsiaTheme="minorEastAsia"/>
                <w:lang w:val="en-US"/>
              </w:rPr>
              <w:t xml:space="preserve"> secure repository application server, denying service to authorized ground station users </w:t>
            </w:r>
            <w:r w:rsidRPr="43ECADD3">
              <w:rPr>
                <w:rFonts w:eastAsiaTheme="minorEastAsia"/>
              </w:rPr>
              <w:t xml:space="preserve">(Tarandach </w:t>
            </w:r>
            <w:r w:rsidR="3F7C09E2" w:rsidRPr="3F7C09E2">
              <w:rPr>
                <w:rFonts w:eastAsiaTheme="minorEastAsia"/>
              </w:rPr>
              <w:t>&amp;</w:t>
            </w:r>
            <w:r w:rsidRPr="43ECADD3">
              <w:rPr>
                <w:rFonts w:eastAsiaTheme="minorEastAsia"/>
              </w:rPr>
              <w:t>Coles, 2020</w:t>
            </w:r>
            <w:r w:rsidR="4715C966" w:rsidRPr="4715C966">
              <w:rPr>
                <w:rFonts w:eastAsiaTheme="minorEastAsia"/>
              </w:rPr>
              <w:t>).</w:t>
            </w:r>
          </w:p>
          <w:p w14:paraId="1CD8CB31" w14:textId="2F3E1941" w:rsidR="69D5FFD5" w:rsidRDefault="69D5FFD5" w:rsidP="003E5D8E">
            <w:pPr>
              <w:spacing w:line="259" w:lineRule="auto"/>
              <w:jc w:val="center"/>
              <w:rPr>
                <w:rFonts w:eastAsiaTheme="minorEastAsia"/>
                <w:color w:val="000000" w:themeColor="text1"/>
              </w:rPr>
            </w:pPr>
          </w:p>
        </w:tc>
      </w:tr>
      <w:tr w:rsidR="69D5FFD5" w14:paraId="22AECFCA" w14:textId="77777777" w:rsidTr="7113F9D0">
        <w:trPr>
          <w:trHeight w:val="2715"/>
        </w:trPr>
        <w:tc>
          <w:tcPr>
            <w:tcW w:w="27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BAB88DA" w14:textId="6F4C18D6" w:rsidR="69D5FFD5" w:rsidRDefault="69D5FFD5" w:rsidP="003E5D8E">
            <w:pPr>
              <w:spacing w:line="259" w:lineRule="auto"/>
              <w:jc w:val="center"/>
              <w:rPr>
                <w:rFonts w:eastAsiaTheme="minorEastAsia"/>
                <w:b/>
                <w:color w:val="000000" w:themeColor="text1"/>
              </w:rPr>
            </w:pPr>
            <w:r w:rsidRPr="249C4C6B">
              <w:rPr>
                <w:rFonts w:eastAsiaTheme="minorEastAsia"/>
                <w:b/>
                <w:color w:val="000000" w:themeColor="text1"/>
                <w:lang w:val="en-US"/>
              </w:rPr>
              <w:t>Elevation of Privileges</w:t>
            </w:r>
          </w:p>
        </w:tc>
        <w:tc>
          <w:tcPr>
            <w:tcW w:w="31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2E06135" w14:textId="4008E642" w:rsidR="69D5FFD5" w:rsidRDefault="69D5FFD5" w:rsidP="003E5D8E">
            <w:pPr>
              <w:spacing w:line="259" w:lineRule="auto"/>
              <w:jc w:val="center"/>
              <w:rPr>
                <w:rFonts w:eastAsiaTheme="minorEastAsia"/>
                <w:color w:val="000000" w:themeColor="text1"/>
              </w:rPr>
            </w:pPr>
            <w:r w:rsidRPr="1EAB30EE">
              <w:rPr>
                <w:rFonts w:eastAsiaTheme="minorEastAsia"/>
                <w:color w:val="000000" w:themeColor="text1"/>
                <w:lang w:val="en-US"/>
              </w:rPr>
              <w:t>Possible</w:t>
            </w:r>
          </w:p>
        </w:tc>
        <w:tc>
          <w:tcPr>
            <w:tcW w:w="36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2B897AA" w14:textId="191946AB" w:rsidR="69D5FFD5" w:rsidRDefault="41AB2251" w:rsidP="41AB2251">
            <w:pPr>
              <w:spacing w:line="259" w:lineRule="auto"/>
              <w:jc w:val="center"/>
              <w:rPr>
                <w:rFonts w:eastAsiaTheme="minorEastAsia"/>
                <w:sz w:val="32"/>
                <w:szCs w:val="32"/>
                <w:lang w:val="en-US"/>
              </w:rPr>
            </w:pPr>
            <w:r w:rsidRPr="41AB2251">
              <w:rPr>
                <w:rFonts w:eastAsiaTheme="minorEastAsia"/>
                <w:sz w:val="32"/>
                <w:szCs w:val="32"/>
                <w:lang w:val="en-US"/>
              </w:rPr>
              <w:t xml:space="preserve"> </w:t>
            </w:r>
            <w:r w:rsidRPr="41AB2251">
              <w:rPr>
                <w:rFonts w:ascii="Calibri" w:eastAsia="Calibri" w:hAnsi="Calibri" w:cs="Calibri"/>
                <w:lang w:val="en-US"/>
              </w:rPr>
              <w:t xml:space="preserve">RegEx input validation on all user inputs safeguards against SQL injection attacks where adversaries manipulate data in </w:t>
            </w:r>
            <w:r w:rsidR="1684DDAB" w:rsidRPr="1684DDAB">
              <w:rPr>
                <w:rFonts w:ascii="Calibri" w:eastAsia="Calibri" w:hAnsi="Calibri" w:cs="Calibri"/>
                <w:lang w:val="en-US"/>
              </w:rPr>
              <w:t>repository</w:t>
            </w:r>
            <w:r w:rsidRPr="41AB2251">
              <w:rPr>
                <w:rFonts w:ascii="Calibri" w:eastAsia="Calibri" w:hAnsi="Calibri" w:cs="Calibri"/>
                <w:lang w:val="en-US"/>
              </w:rPr>
              <w:t xml:space="preserve"> application backend database (Kranthikumar </w:t>
            </w:r>
            <w:r w:rsidR="3F7C09E2" w:rsidRPr="3F7C09E2">
              <w:rPr>
                <w:rFonts w:ascii="Calibri" w:eastAsia="Calibri" w:hAnsi="Calibri" w:cs="Calibri"/>
                <w:lang w:val="en-US"/>
              </w:rPr>
              <w:t>&amp;</w:t>
            </w:r>
            <w:r w:rsidRPr="41AB2251">
              <w:rPr>
                <w:rFonts w:ascii="Calibri" w:eastAsia="Calibri" w:hAnsi="Calibri" w:cs="Calibri"/>
                <w:lang w:val="en-US"/>
              </w:rPr>
              <w:t xml:space="preserve"> Leela Velusamy, 2020</w:t>
            </w:r>
            <w:r w:rsidR="4715C966" w:rsidRPr="4715C966">
              <w:rPr>
                <w:rFonts w:ascii="Calibri" w:eastAsia="Calibri" w:hAnsi="Calibri" w:cs="Calibri"/>
                <w:lang w:val="en-US"/>
              </w:rPr>
              <w:t>).</w:t>
            </w:r>
          </w:p>
          <w:p w14:paraId="195069D8" w14:textId="74E1C41C" w:rsidR="69D5FFD5" w:rsidRDefault="41AB2251" w:rsidP="003E5D8E">
            <w:pPr>
              <w:spacing w:line="259" w:lineRule="auto"/>
              <w:jc w:val="center"/>
              <w:rPr>
                <w:rFonts w:eastAsiaTheme="minorEastAsia"/>
                <w:sz w:val="32"/>
                <w:szCs w:val="32"/>
                <w:lang w:val="en-US"/>
              </w:rPr>
            </w:pPr>
            <w:r w:rsidRPr="41AB2251">
              <w:rPr>
                <w:rFonts w:eastAsiaTheme="minorEastAsia"/>
                <w:sz w:val="32"/>
                <w:szCs w:val="32"/>
                <w:lang w:val="en-US"/>
              </w:rPr>
              <w:t xml:space="preserve">   </w:t>
            </w:r>
          </w:p>
          <w:p w14:paraId="08AE7E80" w14:textId="59DDB1DB" w:rsidR="69D5FFD5" w:rsidRDefault="69D5FFD5" w:rsidP="003E5D8E">
            <w:pPr>
              <w:spacing w:line="259" w:lineRule="auto"/>
              <w:jc w:val="center"/>
              <w:rPr>
                <w:rFonts w:eastAsiaTheme="minorEastAsia"/>
                <w:color w:val="000000" w:themeColor="text1"/>
                <w:lang w:val="en-US"/>
              </w:rPr>
            </w:pPr>
          </w:p>
        </w:tc>
      </w:tr>
    </w:tbl>
    <w:p w14:paraId="27F314BC" w14:textId="336F2EDD" w:rsidR="00A162BA" w:rsidRDefault="00A162BA">
      <w:pPr>
        <w:rPr>
          <w:rFonts w:ascii="Calibri" w:hAnsi="Calibri" w:cs="Calibri"/>
          <w:lang w:val="en-US"/>
        </w:rPr>
      </w:pPr>
    </w:p>
    <w:p w14:paraId="4B65A176" w14:textId="1C08BB0E" w:rsidR="00A162BA" w:rsidRDefault="00DF7DEB" w:rsidP="007C2B2B">
      <w:pPr>
        <w:pStyle w:val="Heading2"/>
        <w:rPr>
          <w:lang w:val="en-US"/>
        </w:rPr>
      </w:pPr>
      <w:bookmarkStart w:id="1" w:name="_Toc95644324"/>
      <w:r>
        <w:rPr>
          <w:lang w:val="en-US"/>
        </w:rPr>
        <w:t>Solution Design Summary</w:t>
      </w:r>
      <w:bookmarkEnd w:id="1"/>
    </w:p>
    <w:p w14:paraId="76DA72A2" w14:textId="03AE2FB0" w:rsidR="34A3D4C4" w:rsidRDefault="5254BFAE">
      <w:r w:rsidRPr="5254BFAE">
        <w:rPr>
          <w:rFonts w:ascii="Calibri" w:eastAsia="Calibri" w:hAnsi="Calibri" w:cs="Calibri"/>
          <w:lang w:val="en-US"/>
        </w:rPr>
        <w:t>Selected an HTTP</w:t>
      </w:r>
      <w:r w:rsidR="34A3D4C4" w:rsidRPr="34A3D4C4">
        <w:rPr>
          <w:rFonts w:ascii="Calibri" w:eastAsia="Calibri" w:hAnsi="Calibri" w:cs="Calibri"/>
          <w:lang w:val="en-US"/>
        </w:rPr>
        <w:t xml:space="preserve"> application</w:t>
      </w:r>
      <w:r w:rsidR="3EE0BB3B" w:rsidRPr="3EE0BB3B">
        <w:rPr>
          <w:rFonts w:ascii="Calibri" w:eastAsia="Calibri" w:hAnsi="Calibri" w:cs="Calibri"/>
          <w:lang w:val="en-US"/>
        </w:rPr>
        <w:t xml:space="preserve"> for data users</w:t>
      </w:r>
      <w:r w:rsidR="34A3D4C4" w:rsidRPr="34A3D4C4">
        <w:rPr>
          <w:rFonts w:ascii="Calibri" w:eastAsia="Calibri" w:hAnsi="Calibri" w:cs="Calibri"/>
          <w:lang w:val="en-US"/>
        </w:rPr>
        <w:t xml:space="preserve"> based on the following assumptions: </w:t>
      </w:r>
    </w:p>
    <w:p w14:paraId="6F8652B7" w14:textId="0B06A3D4" w:rsidR="34A3D4C4" w:rsidRDefault="34A3D4C4" w:rsidP="32C49673">
      <w:pPr>
        <w:pStyle w:val="ListParagraph"/>
        <w:numPr>
          <w:ilvl w:val="0"/>
          <w:numId w:val="22"/>
        </w:numPr>
        <w:rPr>
          <w:rFonts w:eastAsiaTheme="minorEastAsia"/>
          <w:lang w:val="en-US"/>
        </w:rPr>
      </w:pPr>
      <w:r w:rsidRPr="34A3D4C4">
        <w:rPr>
          <w:rFonts w:ascii="Calibri" w:eastAsia="Calibri" w:hAnsi="Calibri" w:cs="Calibri"/>
          <w:lang w:val="en-US"/>
        </w:rPr>
        <w:t xml:space="preserve">HTTP browser ubiquity, multi-lingual capability, transport encryption </w:t>
      </w:r>
    </w:p>
    <w:p w14:paraId="1C39BC82" w14:textId="4C20DDC3" w:rsidR="34A3D4C4" w:rsidRDefault="34A3D4C4" w:rsidP="32C49673">
      <w:pPr>
        <w:pStyle w:val="ListParagraph"/>
        <w:numPr>
          <w:ilvl w:val="0"/>
          <w:numId w:val="22"/>
        </w:numPr>
        <w:rPr>
          <w:rFonts w:eastAsiaTheme="minorEastAsia"/>
          <w:lang w:val="en-US"/>
        </w:rPr>
      </w:pPr>
      <w:r w:rsidRPr="34A3D4C4">
        <w:rPr>
          <w:rFonts w:ascii="Calibri" w:eastAsia="Calibri" w:hAnsi="Calibri" w:cs="Calibri"/>
          <w:lang w:val="en-US"/>
        </w:rPr>
        <w:t>Familiar authentication process</w:t>
      </w:r>
      <w:r w:rsidR="00DB6F84">
        <w:rPr>
          <w:rFonts w:ascii="Calibri" w:eastAsia="Calibri" w:hAnsi="Calibri" w:cs="Calibri"/>
          <w:lang w:val="en-US"/>
        </w:rPr>
        <w:t xml:space="preserve">, </w:t>
      </w:r>
      <w:r w:rsidR="006840C0">
        <w:rPr>
          <w:rFonts w:ascii="Calibri" w:eastAsia="Calibri" w:hAnsi="Calibri" w:cs="Calibri"/>
          <w:lang w:val="en-US"/>
        </w:rPr>
        <w:t>well-tested</w:t>
      </w:r>
      <w:r w:rsidRPr="34A3D4C4">
        <w:rPr>
          <w:rFonts w:ascii="Calibri" w:eastAsia="Calibri" w:hAnsi="Calibri" w:cs="Calibri"/>
          <w:lang w:val="en-US"/>
        </w:rPr>
        <w:t xml:space="preserve"> development patterns (OWASP, 2018) </w:t>
      </w:r>
    </w:p>
    <w:p w14:paraId="1C3F46CC" w14:textId="150F3561" w:rsidR="34A3D4C4" w:rsidRDefault="34A3D4C4" w:rsidP="32C49673">
      <w:pPr>
        <w:pStyle w:val="ListParagraph"/>
        <w:numPr>
          <w:ilvl w:val="0"/>
          <w:numId w:val="22"/>
        </w:numPr>
        <w:rPr>
          <w:rFonts w:eastAsiaTheme="minorEastAsia"/>
          <w:lang w:val="en-US"/>
        </w:rPr>
      </w:pPr>
      <w:r w:rsidRPr="34A3D4C4">
        <w:rPr>
          <w:rFonts w:ascii="Calibri" w:eastAsia="Calibri" w:hAnsi="Calibri" w:cs="Calibri"/>
          <w:lang w:val="en-US"/>
        </w:rPr>
        <w:t>User error feedback patterns</w:t>
      </w:r>
      <w:r w:rsidR="005B06BF">
        <w:rPr>
          <w:rFonts w:ascii="Calibri" w:eastAsia="Calibri" w:hAnsi="Calibri" w:cs="Calibri"/>
          <w:lang w:val="en-US"/>
        </w:rPr>
        <w:t>,</w:t>
      </w:r>
      <w:r w:rsidRPr="34A3D4C4">
        <w:rPr>
          <w:rFonts w:ascii="Calibri" w:eastAsia="Calibri" w:hAnsi="Calibri" w:cs="Calibri"/>
          <w:lang w:val="en-US"/>
        </w:rPr>
        <w:t xml:space="preserve"> linkable support pages </w:t>
      </w:r>
      <w:r w:rsidR="00DD1668">
        <w:rPr>
          <w:rFonts w:ascii="Calibri" w:eastAsia="Calibri" w:hAnsi="Calibri" w:cs="Calibri"/>
          <w:lang w:val="en-US"/>
        </w:rPr>
        <w:t>(Figure 1)</w:t>
      </w:r>
    </w:p>
    <w:p w14:paraId="2E707F75" w14:textId="348FC85F" w:rsidR="34A3D4C4" w:rsidRDefault="34A3D4C4" w:rsidP="32C49673">
      <w:pPr>
        <w:pStyle w:val="ListParagraph"/>
        <w:numPr>
          <w:ilvl w:val="0"/>
          <w:numId w:val="22"/>
        </w:numPr>
        <w:rPr>
          <w:rFonts w:eastAsiaTheme="minorEastAsia"/>
          <w:lang w:val="en-US"/>
        </w:rPr>
      </w:pPr>
      <w:r w:rsidRPr="34A3D4C4">
        <w:rPr>
          <w:rFonts w:ascii="Calibri" w:eastAsia="Calibri" w:hAnsi="Calibri" w:cs="Calibri"/>
          <w:lang w:val="en-US"/>
        </w:rPr>
        <w:t>HTTP 1.1 maturity ensures multiple client</w:t>
      </w:r>
      <w:r w:rsidR="00817C43">
        <w:rPr>
          <w:rFonts w:ascii="Calibri" w:eastAsia="Calibri" w:hAnsi="Calibri" w:cs="Calibri"/>
          <w:lang w:val="en-US"/>
        </w:rPr>
        <w:t xml:space="preserve">, </w:t>
      </w:r>
      <w:r w:rsidRPr="34A3D4C4">
        <w:rPr>
          <w:rFonts w:ascii="Calibri" w:eastAsia="Calibri" w:hAnsi="Calibri" w:cs="Calibri"/>
          <w:lang w:val="en-US"/>
        </w:rPr>
        <w:t xml:space="preserve">server offerings </w:t>
      </w:r>
    </w:p>
    <w:p w14:paraId="5D8EFC8B" w14:textId="0374A8EB" w:rsidR="34A3D4C4" w:rsidRDefault="34A3D4C4" w:rsidP="32C49673">
      <w:pPr>
        <w:pStyle w:val="ListParagraph"/>
        <w:numPr>
          <w:ilvl w:val="0"/>
          <w:numId w:val="21"/>
        </w:numPr>
        <w:rPr>
          <w:rFonts w:eastAsiaTheme="minorEastAsia"/>
          <w:lang w:val="en-US"/>
        </w:rPr>
      </w:pPr>
      <w:r w:rsidRPr="34A3D4C4">
        <w:rPr>
          <w:rFonts w:ascii="Calibri" w:eastAsia="Calibri" w:hAnsi="Calibri" w:cs="Calibri"/>
          <w:lang w:val="en-US"/>
        </w:rPr>
        <w:lastRenderedPageBreak/>
        <w:t xml:space="preserve">Rate limiting and </w:t>
      </w:r>
      <w:r w:rsidR="4E7D9581" w:rsidRPr="4E7D9581">
        <w:rPr>
          <w:rFonts w:ascii="Calibri" w:eastAsia="Calibri" w:hAnsi="Calibri" w:cs="Calibri"/>
          <w:lang w:val="en-US"/>
        </w:rPr>
        <w:t xml:space="preserve">server </w:t>
      </w:r>
      <w:r w:rsidRPr="34A3D4C4">
        <w:rPr>
          <w:rFonts w:ascii="Calibri" w:eastAsia="Calibri" w:hAnsi="Calibri" w:cs="Calibri"/>
          <w:lang w:val="en-US"/>
        </w:rPr>
        <w:t xml:space="preserve">timeout configuration options addressing latency and jitter </w:t>
      </w:r>
    </w:p>
    <w:p w14:paraId="4CF87321" w14:textId="6F635E91" w:rsidR="34A3D4C4" w:rsidRDefault="2924139C" w:rsidP="32C49673">
      <w:pPr>
        <w:pStyle w:val="ListParagraph"/>
        <w:numPr>
          <w:ilvl w:val="0"/>
          <w:numId w:val="21"/>
        </w:numPr>
        <w:rPr>
          <w:rFonts w:eastAsiaTheme="minorEastAsia"/>
          <w:lang w:val="en-US"/>
        </w:rPr>
      </w:pPr>
      <w:r w:rsidRPr="2924139C">
        <w:rPr>
          <w:rFonts w:ascii="Calibri" w:eastAsia="Calibri" w:hAnsi="Calibri" w:cs="Calibri"/>
          <w:lang w:val="en-US"/>
        </w:rPr>
        <w:t xml:space="preserve">Viable </w:t>
      </w:r>
      <w:r w:rsidR="1F1C45E6" w:rsidRPr="1F1C45E6">
        <w:rPr>
          <w:rFonts w:ascii="Calibri" w:eastAsia="Calibri" w:hAnsi="Calibri" w:cs="Calibri"/>
          <w:lang w:val="en-US"/>
        </w:rPr>
        <w:t xml:space="preserve">logging formats for </w:t>
      </w:r>
      <w:r w:rsidR="34A3D4C4" w:rsidRPr="34A3D4C4">
        <w:rPr>
          <w:rFonts w:ascii="Calibri" w:eastAsia="Calibri" w:hAnsi="Calibri" w:cs="Calibri"/>
          <w:lang w:val="en-US"/>
        </w:rPr>
        <w:t xml:space="preserve">intrusion monitoring </w:t>
      </w:r>
      <w:r w:rsidR="34A3D4C4" w:rsidRPr="00E80BD7">
        <w:rPr>
          <w:rFonts w:ascii="Calibri" w:eastAsia="Calibri" w:hAnsi="Calibri" w:cs="Calibri"/>
          <w:lang w:val="en-US"/>
        </w:rPr>
        <w:t>(</w:t>
      </w:r>
      <w:r w:rsidR="007B62ED" w:rsidRPr="00E80BD7">
        <w:rPr>
          <w:rFonts w:ascii="Calibri" w:eastAsia="Calibri" w:hAnsi="Calibri" w:cs="Calibri"/>
          <w:lang w:val="en-US"/>
        </w:rPr>
        <w:t>Marty</w:t>
      </w:r>
      <w:r w:rsidR="34A3D4C4" w:rsidRPr="00E80BD7">
        <w:rPr>
          <w:rFonts w:ascii="Calibri" w:eastAsia="Calibri" w:hAnsi="Calibri" w:cs="Calibri"/>
          <w:lang w:val="en-US"/>
        </w:rPr>
        <w:t>, 2005)</w:t>
      </w:r>
    </w:p>
    <w:p w14:paraId="098179CB" w14:textId="701BCFEF" w:rsidR="34A3D4C4" w:rsidRDefault="00FE3309">
      <w:r>
        <w:rPr>
          <w:noProof/>
        </w:rPr>
        <w:drawing>
          <wp:inline distT="0" distB="0" distL="0" distR="0" wp14:anchorId="4646699A" wp14:editId="06057C44">
            <wp:extent cx="5943600" cy="3853815"/>
            <wp:effectExtent l="0" t="0" r="0" b="0"/>
            <wp:docPr id="4" name="Picture 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858F" w14:textId="77777777" w:rsidR="003A4065" w:rsidRDefault="003A4065" w:rsidP="001B3C14">
      <w:pPr>
        <w:jc w:val="center"/>
        <w:rPr>
          <w:lang w:val="en-US"/>
        </w:rPr>
      </w:pPr>
      <w:r>
        <w:rPr>
          <w:lang w:val="en-US"/>
        </w:rPr>
        <w:t>Fig. 1</w:t>
      </w:r>
    </w:p>
    <w:p w14:paraId="20D9D6D5" w14:textId="701BCFEF" w:rsidR="00E04942" w:rsidRDefault="00E04942"/>
    <w:p w14:paraId="04A64CC0" w14:textId="29D281E1" w:rsidR="34A3D4C4" w:rsidRDefault="701BAEE9">
      <w:pPr>
        <w:rPr>
          <w:rFonts w:ascii="Calibri" w:eastAsia="Calibri" w:hAnsi="Calibri" w:cs="Calibri"/>
          <w:lang w:val="en-US"/>
        </w:rPr>
      </w:pPr>
      <w:r w:rsidRPr="701BAEE9">
        <w:rPr>
          <w:rFonts w:ascii="Calibri" w:eastAsia="Calibri" w:hAnsi="Calibri" w:cs="Calibri"/>
          <w:lang w:val="en-US"/>
        </w:rPr>
        <w:t xml:space="preserve">CRUD requirements </w:t>
      </w:r>
      <w:r w:rsidR="38268E7B" w:rsidRPr="38268E7B">
        <w:rPr>
          <w:rFonts w:ascii="Calibri" w:eastAsia="Calibri" w:hAnsi="Calibri" w:cs="Calibri"/>
          <w:lang w:val="en-US"/>
        </w:rPr>
        <w:t xml:space="preserve">implemented through </w:t>
      </w:r>
      <w:r w:rsidR="007CBDF0" w:rsidRPr="007CBDF0">
        <w:rPr>
          <w:rFonts w:ascii="Calibri" w:eastAsia="Calibri" w:hAnsi="Calibri" w:cs="Calibri"/>
          <w:lang w:val="en-US"/>
        </w:rPr>
        <w:t xml:space="preserve">authorization </w:t>
      </w:r>
      <w:r w:rsidR="019E7A84" w:rsidRPr="019E7A84">
        <w:rPr>
          <w:rFonts w:ascii="Calibri" w:eastAsia="Calibri" w:hAnsi="Calibri" w:cs="Calibri"/>
          <w:lang w:val="en-US"/>
        </w:rPr>
        <w:t xml:space="preserve">model </w:t>
      </w:r>
      <w:r w:rsidR="4F3B3E7C" w:rsidRPr="4F3B3E7C">
        <w:rPr>
          <w:rFonts w:ascii="Calibri" w:eastAsia="Calibri" w:hAnsi="Calibri" w:cs="Calibri"/>
          <w:lang w:val="en-US"/>
        </w:rPr>
        <w:t xml:space="preserve">modifying </w:t>
      </w:r>
      <w:r w:rsidR="772B1150" w:rsidRPr="772B1150">
        <w:rPr>
          <w:rFonts w:ascii="Calibri" w:eastAsia="Calibri" w:hAnsi="Calibri" w:cs="Calibri"/>
          <w:lang w:val="en-US"/>
        </w:rPr>
        <w:t>stored file metadata</w:t>
      </w:r>
      <w:r w:rsidR="00551B61">
        <w:rPr>
          <w:rFonts w:ascii="Calibri" w:eastAsia="Calibri" w:hAnsi="Calibri" w:cs="Calibri"/>
          <w:lang w:val="en-US"/>
        </w:rPr>
        <w:t xml:space="preserve"> (Figure </w:t>
      </w:r>
      <w:r w:rsidR="004A31D4">
        <w:rPr>
          <w:rFonts w:ascii="Calibri" w:eastAsia="Calibri" w:hAnsi="Calibri" w:cs="Calibri"/>
          <w:lang w:val="en-US"/>
        </w:rPr>
        <w:t>3</w:t>
      </w:r>
      <w:r w:rsidR="00551B61">
        <w:rPr>
          <w:rFonts w:ascii="Calibri" w:eastAsia="Calibri" w:hAnsi="Calibri" w:cs="Calibri"/>
          <w:lang w:val="en-US"/>
        </w:rPr>
        <w:t>)</w:t>
      </w:r>
      <w:r w:rsidR="275BDD31" w:rsidRPr="275BDD31">
        <w:rPr>
          <w:rFonts w:ascii="Calibri" w:eastAsia="Calibri" w:hAnsi="Calibri" w:cs="Calibri"/>
          <w:lang w:val="en-US"/>
        </w:rPr>
        <w:t>.</w:t>
      </w:r>
      <w:r w:rsidR="00A43E97">
        <w:rPr>
          <w:rFonts w:ascii="Calibri" w:eastAsia="Calibri" w:hAnsi="Calibri" w:cs="Calibri"/>
          <w:lang w:val="en-US"/>
        </w:rPr>
        <w:t xml:space="preserve"> </w:t>
      </w:r>
      <w:r w:rsidR="2BDBDF15" w:rsidRPr="2BDBDF15">
        <w:rPr>
          <w:rFonts w:ascii="Calibri" w:eastAsia="Calibri" w:hAnsi="Calibri" w:cs="Calibri"/>
          <w:lang w:val="en-US"/>
        </w:rPr>
        <w:t xml:space="preserve">Group membership </w:t>
      </w:r>
      <w:r w:rsidR="3107E97B" w:rsidRPr="3107E97B">
        <w:rPr>
          <w:rFonts w:ascii="Calibri" w:eastAsia="Calibri" w:hAnsi="Calibri" w:cs="Calibri"/>
          <w:lang w:val="en-US"/>
        </w:rPr>
        <w:t xml:space="preserve">access control </w:t>
      </w:r>
      <w:r w:rsidR="34A3D4C4" w:rsidRPr="34A3D4C4">
        <w:rPr>
          <w:rFonts w:ascii="Calibri" w:eastAsia="Calibri" w:hAnsi="Calibri" w:cs="Calibri"/>
          <w:lang w:val="en-US"/>
        </w:rPr>
        <w:t xml:space="preserve">rather than individual user </w:t>
      </w:r>
      <w:r w:rsidR="4A796DD2" w:rsidRPr="4A796DD2">
        <w:rPr>
          <w:rFonts w:ascii="Calibri" w:eastAsia="Calibri" w:hAnsi="Calibri" w:cs="Calibri"/>
          <w:lang w:val="en-US"/>
        </w:rPr>
        <w:t>due to</w:t>
      </w:r>
      <w:r w:rsidR="34A3D4C4" w:rsidRPr="34A3D4C4">
        <w:rPr>
          <w:rFonts w:ascii="Calibri" w:eastAsia="Calibri" w:hAnsi="Calibri" w:cs="Calibri"/>
          <w:lang w:val="en-US"/>
        </w:rPr>
        <w:t xml:space="preserve"> ISS operating model assumptions:  </w:t>
      </w:r>
    </w:p>
    <w:p w14:paraId="19D4833E" w14:textId="6853F90D" w:rsidR="34A3D4C4" w:rsidRDefault="4D727099" w:rsidP="32C49673">
      <w:pPr>
        <w:pStyle w:val="ListParagraph"/>
        <w:numPr>
          <w:ilvl w:val="0"/>
          <w:numId w:val="20"/>
        </w:numPr>
        <w:rPr>
          <w:rFonts w:eastAsiaTheme="minorEastAsia"/>
          <w:lang w:val="en-US"/>
        </w:rPr>
      </w:pPr>
      <w:r w:rsidRPr="4D727099">
        <w:rPr>
          <w:rFonts w:ascii="Calibri" w:eastAsia="Calibri" w:hAnsi="Calibri" w:cs="Calibri"/>
          <w:lang w:val="en-US"/>
        </w:rPr>
        <w:t>Data</w:t>
      </w:r>
      <w:r w:rsidR="34A3D4C4" w:rsidRPr="34A3D4C4">
        <w:rPr>
          <w:rFonts w:ascii="Calibri" w:eastAsia="Calibri" w:hAnsi="Calibri" w:cs="Calibri"/>
          <w:lang w:val="en-US"/>
        </w:rPr>
        <w:t xml:space="preserve"> sharing </w:t>
      </w:r>
      <w:r w:rsidR="4CA61C7D" w:rsidRPr="4CA61C7D">
        <w:rPr>
          <w:rFonts w:ascii="Calibri" w:eastAsia="Calibri" w:hAnsi="Calibri" w:cs="Calibri"/>
          <w:lang w:val="en-US"/>
        </w:rPr>
        <w:t xml:space="preserve">within </w:t>
      </w:r>
      <w:r w:rsidR="34A3D4C4" w:rsidRPr="34A3D4C4">
        <w:rPr>
          <w:rFonts w:ascii="Calibri" w:eastAsia="Calibri" w:hAnsi="Calibri" w:cs="Calibri"/>
          <w:lang w:val="en-US"/>
        </w:rPr>
        <w:t xml:space="preserve">research team membership rather than space agency </w:t>
      </w:r>
      <w:r w:rsidR="00A9686A">
        <w:rPr>
          <w:rFonts w:ascii="Calibri" w:eastAsia="Calibri" w:hAnsi="Calibri" w:cs="Calibri"/>
          <w:lang w:val="en-US"/>
        </w:rPr>
        <w:t xml:space="preserve">(Figure </w:t>
      </w:r>
      <w:r w:rsidR="00C10F7B">
        <w:rPr>
          <w:rFonts w:ascii="Calibri" w:eastAsia="Calibri" w:hAnsi="Calibri" w:cs="Calibri"/>
          <w:lang w:val="en-US"/>
        </w:rPr>
        <w:t>2</w:t>
      </w:r>
      <w:r w:rsidR="00A9686A">
        <w:rPr>
          <w:rFonts w:ascii="Calibri" w:eastAsia="Calibri" w:hAnsi="Calibri" w:cs="Calibri"/>
          <w:lang w:val="en-US"/>
        </w:rPr>
        <w:t>)</w:t>
      </w:r>
    </w:p>
    <w:p w14:paraId="10EF1A69" w14:textId="08659A74" w:rsidR="34A3D4C4" w:rsidRDefault="71F6B4BD" w:rsidP="32C49673">
      <w:pPr>
        <w:pStyle w:val="ListParagraph"/>
        <w:numPr>
          <w:ilvl w:val="0"/>
          <w:numId w:val="20"/>
        </w:numPr>
        <w:rPr>
          <w:rFonts w:eastAsiaTheme="minorEastAsia"/>
          <w:lang w:val="en-US"/>
        </w:rPr>
      </w:pPr>
      <w:r w:rsidRPr="71F6B4BD">
        <w:rPr>
          <w:rFonts w:ascii="Calibri" w:eastAsia="Calibri" w:hAnsi="Calibri" w:cs="Calibri"/>
          <w:lang w:val="en-US"/>
        </w:rPr>
        <w:t xml:space="preserve">On </w:t>
      </w:r>
      <w:r w:rsidR="59B06E17" w:rsidRPr="59B06E17">
        <w:rPr>
          <w:rFonts w:ascii="Calibri" w:eastAsia="Calibri" w:hAnsi="Calibri" w:cs="Calibri"/>
          <w:lang w:val="en-US"/>
        </w:rPr>
        <w:t xml:space="preserve">mission </w:t>
      </w:r>
      <w:r w:rsidR="493EED88" w:rsidRPr="493EED88">
        <w:rPr>
          <w:rFonts w:ascii="Calibri" w:eastAsia="Calibri" w:hAnsi="Calibri" w:cs="Calibri"/>
          <w:lang w:val="en-US"/>
        </w:rPr>
        <w:t>changes new</w:t>
      </w:r>
      <w:r w:rsidR="34A3D4C4" w:rsidRPr="34A3D4C4">
        <w:rPr>
          <w:rFonts w:ascii="Calibri" w:eastAsia="Calibri" w:hAnsi="Calibri" w:cs="Calibri"/>
          <w:lang w:val="en-US"/>
        </w:rPr>
        <w:t xml:space="preserve"> group members access all previously shared data </w:t>
      </w:r>
    </w:p>
    <w:p w14:paraId="2B3E03B3" w14:textId="5A2D96CD" w:rsidR="34A3D4C4" w:rsidRDefault="285E7D1B" w:rsidP="32C49673">
      <w:pPr>
        <w:pStyle w:val="ListParagraph"/>
        <w:numPr>
          <w:ilvl w:val="0"/>
          <w:numId w:val="20"/>
        </w:numPr>
        <w:rPr>
          <w:rFonts w:eastAsiaTheme="minorEastAsia"/>
          <w:lang w:val="en-US"/>
        </w:rPr>
      </w:pPr>
      <w:r w:rsidRPr="285E7D1B">
        <w:rPr>
          <w:rFonts w:ascii="Calibri" w:eastAsia="Calibri" w:hAnsi="Calibri" w:cs="Calibri"/>
          <w:lang w:val="en-US"/>
        </w:rPr>
        <w:t xml:space="preserve">Removes </w:t>
      </w:r>
      <w:r w:rsidR="653FD262" w:rsidRPr="653FD262">
        <w:rPr>
          <w:rFonts w:ascii="Calibri" w:eastAsia="Calibri" w:hAnsi="Calibri" w:cs="Calibri"/>
          <w:lang w:val="en-US"/>
        </w:rPr>
        <w:t>individual</w:t>
      </w:r>
      <w:r w:rsidR="34A3D4C4" w:rsidRPr="34A3D4C4">
        <w:rPr>
          <w:rFonts w:ascii="Calibri" w:eastAsia="Calibri" w:hAnsi="Calibri" w:cs="Calibri"/>
          <w:lang w:val="en-US"/>
        </w:rPr>
        <w:t xml:space="preserve"> access to application data upon removal from group or account termination </w:t>
      </w:r>
    </w:p>
    <w:p w14:paraId="6BFCD2AF" w14:textId="653EF6D4" w:rsidR="50B557E5" w:rsidRPr="00B345F5" w:rsidRDefault="75ED603B" w:rsidP="42806012">
      <w:pPr>
        <w:pStyle w:val="ListParagraph"/>
        <w:numPr>
          <w:ilvl w:val="0"/>
          <w:numId w:val="20"/>
        </w:numPr>
        <w:rPr>
          <w:rFonts w:eastAsiaTheme="minorEastAsia"/>
          <w:lang w:val="en-US"/>
        </w:rPr>
      </w:pPr>
      <w:r w:rsidRPr="75ED603B">
        <w:rPr>
          <w:rFonts w:ascii="Calibri" w:eastAsia="Calibri" w:hAnsi="Calibri" w:cs="Calibri"/>
          <w:lang w:val="en-US"/>
        </w:rPr>
        <w:t>Minimal identity</w:t>
      </w:r>
      <w:r w:rsidR="34A3D4C4" w:rsidRPr="34A3D4C4">
        <w:rPr>
          <w:rFonts w:ascii="Calibri" w:eastAsia="Calibri" w:hAnsi="Calibri" w:cs="Calibri"/>
          <w:lang w:val="en-US"/>
        </w:rPr>
        <w:t xml:space="preserve"> change</w:t>
      </w:r>
      <w:r w:rsidR="10C076B4" w:rsidRPr="10C076B4">
        <w:rPr>
          <w:rFonts w:ascii="Calibri" w:eastAsia="Calibri" w:hAnsi="Calibri" w:cs="Calibri"/>
          <w:lang w:val="en-US"/>
        </w:rPr>
        <w:t xml:space="preserve"> burden</w:t>
      </w:r>
      <w:r w:rsidR="34A3D4C4" w:rsidRPr="34A3D4C4">
        <w:rPr>
          <w:rFonts w:ascii="Calibri" w:eastAsia="Calibri" w:hAnsi="Calibri" w:cs="Calibri"/>
          <w:lang w:val="en-US"/>
        </w:rPr>
        <w:t xml:space="preserve"> on administrators periodically </w:t>
      </w:r>
      <w:r w:rsidR="7B7F44A2" w:rsidRPr="7B7F44A2">
        <w:rPr>
          <w:rFonts w:ascii="Calibri" w:eastAsia="Calibri" w:hAnsi="Calibri" w:cs="Calibri"/>
          <w:lang w:val="en-US"/>
        </w:rPr>
        <w:t>modifying</w:t>
      </w:r>
      <w:r w:rsidR="34A3D4C4" w:rsidRPr="34A3D4C4">
        <w:rPr>
          <w:rFonts w:ascii="Calibri" w:eastAsia="Calibri" w:hAnsi="Calibri" w:cs="Calibri"/>
          <w:lang w:val="en-US"/>
        </w:rPr>
        <w:t xml:space="preserve"> access via SQL commands, </w:t>
      </w:r>
      <w:r w:rsidR="740446BE" w:rsidRPr="740446BE">
        <w:rPr>
          <w:rFonts w:ascii="Calibri" w:eastAsia="Calibri" w:hAnsi="Calibri" w:cs="Calibri"/>
          <w:lang w:val="en-US"/>
        </w:rPr>
        <w:t>eliminates</w:t>
      </w:r>
      <w:r w:rsidR="34A3D4C4" w:rsidRPr="34A3D4C4">
        <w:rPr>
          <w:rFonts w:ascii="Calibri" w:eastAsia="Calibri" w:hAnsi="Calibri" w:cs="Calibri"/>
          <w:lang w:val="en-US"/>
        </w:rPr>
        <w:t xml:space="preserve"> authorization-based </w:t>
      </w:r>
      <w:r w:rsidR="3CB69C46" w:rsidRPr="3CB69C46">
        <w:rPr>
          <w:rFonts w:ascii="Calibri" w:eastAsia="Calibri" w:hAnsi="Calibri" w:cs="Calibri"/>
          <w:lang w:val="en-US"/>
        </w:rPr>
        <w:t xml:space="preserve">privilege </w:t>
      </w:r>
      <w:r w:rsidR="34A3D4C4" w:rsidRPr="34A3D4C4">
        <w:rPr>
          <w:rFonts w:ascii="Calibri" w:eastAsia="Calibri" w:hAnsi="Calibri" w:cs="Calibri"/>
          <w:lang w:val="en-US"/>
        </w:rPr>
        <w:t xml:space="preserve">elevation threats </w:t>
      </w:r>
      <w:r w:rsidR="784F906B" w:rsidRPr="784F906B">
        <w:rPr>
          <w:rFonts w:ascii="Calibri" w:eastAsia="Calibri" w:hAnsi="Calibri" w:cs="Calibri"/>
          <w:lang w:val="en-US"/>
        </w:rPr>
        <w:t>from</w:t>
      </w:r>
      <w:r w:rsidR="34A3D4C4" w:rsidRPr="34A3D4C4">
        <w:rPr>
          <w:rFonts w:ascii="Calibri" w:eastAsia="Calibri" w:hAnsi="Calibri" w:cs="Calibri"/>
          <w:lang w:val="en-US"/>
        </w:rPr>
        <w:t xml:space="preserve"> role-based pattern implementation errors (OWASP.org 2017, Llantos, 2017)</w:t>
      </w:r>
      <w:r w:rsidR="00257A66">
        <w:rPr>
          <w:rFonts w:ascii="Calibri" w:eastAsia="Calibri" w:hAnsi="Calibri" w:cs="Calibri"/>
          <w:lang w:val="en-US"/>
        </w:rPr>
        <w:t xml:space="preserve"> </w:t>
      </w:r>
      <w:r w:rsidR="00E865A9">
        <w:rPr>
          <w:rFonts w:ascii="Calibri" w:eastAsia="Calibri" w:hAnsi="Calibri" w:cs="Calibri"/>
          <w:lang w:val="en-US"/>
        </w:rPr>
        <w:t>(F</w:t>
      </w:r>
      <w:r w:rsidR="00074843">
        <w:rPr>
          <w:rFonts w:ascii="Calibri" w:eastAsia="Calibri" w:hAnsi="Calibri" w:cs="Calibri"/>
          <w:lang w:val="en-US"/>
        </w:rPr>
        <w:t>igure</w:t>
      </w:r>
      <w:r w:rsidR="00E865A9">
        <w:rPr>
          <w:rFonts w:ascii="Calibri" w:eastAsia="Calibri" w:hAnsi="Calibri" w:cs="Calibri"/>
          <w:lang w:val="en-US"/>
        </w:rPr>
        <w:t xml:space="preserve"> </w:t>
      </w:r>
      <w:r w:rsidR="00AA1B19">
        <w:rPr>
          <w:rFonts w:ascii="Calibri" w:eastAsia="Calibri" w:hAnsi="Calibri" w:cs="Calibri"/>
          <w:lang w:val="en-US"/>
        </w:rPr>
        <w:t>5</w:t>
      </w:r>
      <w:r w:rsidR="00E865A9">
        <w:rPr>
          <w:rFonts w:ascii="Calibri" w:eastAsia="Calibri" w:hAnsi="Calibri" w:cs="Calibri"/>
          <w:lang w:val="en-US"/>
        </w:rPr>
        <w:t>)</w:t>
      </w:r>
      <w:r w:rsidR="00257A66">
        <w:rPr>
          <w:rFonts w:ascii="Calibri" w:eastAsia="Calibri" w:hAnsi="Calibri" w:cs="Calibri"/>
          <w:lang w:val="en-US"/>
        </w:rPr>
        <w:t>.</w:t>
      </w:r>
    </w:p>
    <w:p w14:paraId="29CBB34E" w14:textId="755B7407" w:rsidR="00B345F5" w:rsidRDefault="00B345F5" w:rsidP="00B345F5">
      <w:pPr>
        <w:pStyle w:val="ListParagraph"/>
        <w:rPr>
          <w:rFonts w:eastAsiaTheme="minorEastAsia"/>
          <w:lang w:val="en-US"/>
        </w:rPr>
      </w:pPr>
      <w:r>
        <w:rPr>
          <w:noProof/>
        </w:rPr>
        <w:lastRenderedPageBreak/>
        <w:drawing>
          <wp:inline distT="0" distB="0" distL="0" distR="0" wp14:anchorId="2BE5942F" wp14:editId="0E1FD0C2">
            <wp:extent cx="5943600" cy="37134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FB26" w14:textId="2328A2A3" w:rsidR="0003761A" w:rsidRPr="003A4065" w:rsidRDefault="003A4065" w:rsidP="001B3C14">
      <w:pPr>
        <w:jc w:val="center"/>
        <w:rPr>
          <w:rFonts w:eastAsiaTheme="minorEastAsia"/>
          <w:lang w:val="en-US"/>
        </w:rPr>
      </w:pPr>
      <w:r>
        <w:rPr>
          <w:lang w:val="en-US"/>
        </w:rPr>
        <w:t>Fig. 2</w:t>
      </w:r>
    </w:p>
    <w:p w14:paraId="639C751A" w14:textId="77777777" w:rsidR="0003761A" w:rsidRDefault="0003761A" w:rsidP="00B345F5">
      <w:pPr>
        <w:pStyle w:val="ListParagraph"/>
        <w:rPr>
          <w:rFonts w:eastAsiaTheme="minorEastAsia"/>
          <w:lang w:val="en-US"/>
        </w:rPr>
      </w:pPr>
    </w:p>
    <w:p w14:paraId="347759FD" w14:textId="755B7407" w:rsidR="0081468A" w:rsidRDefault="0081468A" w:rsidP="00B345F5">
      <w:pPr>
        <w:pStyle w:val="ListParagraph"/>
        <w:rPr>
          <w:rFonts w:eastAsiaTheme="minorEastAsia"/>
          <w:lang w:val="en-US"/>
        </w:rPr>
      </w:pPr>
    </w:p>
    <w:p w14:paraId="36A3A137" w14:textId="755B7407" w:rsidR="0081468A" w:rsidRDefault="002C40B7" w:rsidP="00B345F5">
      <w:pPr>
        <w:pStyle w:val="ListParagraph"/>
        <w:rPr>
          <w:rFonts w:eastAsiaTheme="minorEastAsia"/>
          <w:lang w:val="en-US"/>
        </w:rPr>
      </w:pPr>
      <w:r>
        <w:rPr>
          <w:noProof/>
        </w:rPr>
        <w:drawing>
          <wp:inline distT="0" distB="0" distL="0" distR="0" wp14:anchorId="10A7A88C" wp14:editId="49411E49">
            <wp:extent cx="5943600" cy="2955925"/>
            <wp:effectExtent l="0" t="0" r="0" b="3175"/>
            <wp:docPr id="6" name="Picture 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6B29" w14:textId="5F8CC6F0" w:rsidR="003A4065" w:rsidRDefault="003A4065" w:rsidP="001B3C14">
      <w:pPr>
        <w:jc w:val="center"/>
        <w:rPr>
          <w:lang w:val="en-US"/>
        </w:rPr>
      </w:pPr>
      <w:r>
        <w:rPr>
          <w:lang w:val="en-US"/>
        </w:rPr>
        <w:t>Fig. 3</w:t>
      </w:r>
    </w:p>
    <w:p w14:paraId="60CF1AEA" w14:textId="77777777" w:rsidR="003A4065" w:rsidRDefault="003A4065" w:rsidP="00B345F5">
      <w:pPr>
        <w:pStyle w:val="ListParagraph"/>
        <w:rPr>
          <w:rFonts w:eastAsiaTheme="minorEastAsia"/>
          <w:lang w:val="en-US"/>
        </w:rPr>
      </w:pPr>
    </w:p>
    <w:p w14:paraId="3487DF2B" w14:textId="762918C8" w:rsidR="34A3D4C4" w:rsidRDefault="551BCCC5">
      <w:r w:rsidRPr="551BCCC5">
        <w:rPr>
          <w:rFonts w:ascii="Calibri" w:eastAsia="Calibri" w:hAnsi="Calibri" w:cs="Calibri"/>
          <w:lang w:val="en-US"/>
        </w:rPr>
        <w:lastRenderedPageBreak/>
        <w:t>Application</w:t>
      </w:r>
      <w:r w:rsidR="34A3D4C4" w:rsidRPr="34A3D4C4">
        <w:rPr>
          <w:rFonts w:ascii="Calibri" w:eastAsia="Calibri" w:hAnsi="Calibri" w:cs="Calibri"/>
          <w:lang w:val="en-US"/>
        </w:rPr>
        <w:t xml:space="preserve"> will use database binary object storage versus file system storage access for the following reasons: </w:t>
      </w:r>
    </w:p>
    <w:p w14:paraId="6A575866" w14:textId="66CA970D" w:rsidR="34A3D4C4" w:rsidRDefault="37345F1F" w:rsidP="32C49673">
      <w:pPr>
        <w:pStyle w:val="ListParagraph"/>
        <w:numPr>
          <w:ilvl w:val="0"/>
          <w:numId w:val="19"/>
        </w:numPr>
        <w:rPr>
          <w:rFonts w:eastAsiaTheme="minorEastAsia"/>
          <w:lang w:val="en-US"/>
        </w:rPr>
      </w:pPr>
      <w:r w:rsidRPr="37345F1F">
        <w:rPr>
          <w:rFonts w:ascii="Calibri" w:eastAsia="Calibri" w:hAnsi="Calibri" w:cs="Calibri"/>
          <w:lang w:val="en-US"/>
        </w:rPr>
        <w:t xml:space="preserve">Assuming </w:t>
      </w:r>
      <w:r w:rsidR="2BF40A58" w:rsidRPr="2BF40A58">
        <w:rPr>
          <w:rFonts w:ascii="Calibri" w:eastAsia="Calibri" w:hAnsi="Calibri" w:cs="Calibri"/>
          <w:lang w:val="en-US"/>
        </w:rPr>
        <w:t>1 TB</w:t>
      </w:r>
      <w:r w:rsidR="34A3D4C4" w:rsidRPr="34A3D4C4">
        <w:rPr>
          <w:rFonts w:ascii="Calibri" w:eastAsia="Calibri" w:hAnsi="Calibri" w:cs="Calibri"/>
          <w:lang w:val="en-US"/>
        </w:rPr>
        <w:t xml:space="preserve"> </w:t>
      </w:r>
      <w:r w:rsidR="61B62327" w:rsidRPr="61B62327">
        <w:rPr>
          <w:rFonts w:ascii="Calibri" w:eastAsia="Calibri" w:hAnsi="Calibri" w:cs="Calibri"/>
          <w:lang w:val="en-US"/>
        </w:rPr>
        <w:t xml:space="preserve">storage footprint </w:t>
      </w:r>
      <w:r w:rsidR="2E472AC0" w:rsidRPr="2E472AC0">
        <w:rPr>
          <w:rFonts w:ascii="Calibri" w:eastAsia="Calibri" w:hAnsi="Calibri" w:cs="Calibri"/>
          <w:lang w:val="en-US"/>
        </w:rPr>
        <w:t xml:space="preserve">acceptable </w:t>
      </w:r>
      <w:r w:rsidR="52E23961" w:rsidRPr="52E23961">
        <w:rPr>
          <w:rFonts w:ascii="Calibri" w:eastAsia="Calibri" w:hAnsi="Calibri" w:cs="Calibri"/>
          <w:lang w:val="en-US"/>
        </w:rPr>
        <w:t xml:space="preserve">onboard </w:t>
      </w:r>
      <w:r w:rsidR="4CE4B97D" w:rsidRPr="4CE4B97D">
        <w:rPr>
          <w:rFonts w:ascii="Calibri" w:eastAsia="Calibri" w:hAnsi="Calibri" w:cs="Calibri"/>
          <w:lang w:val="en-US"/>
        </w:rPr>
        <w:t>ISS</w:t>
      </w:r>
    </w:p>
    <w:p w14:paraId="525ED32C" w14:textId="462F25ED" w:rsidR="34A3D4C4" w:rsidRDefault="34A3D4C4" w:rsidP="32C49673">
      <w:pPr>
        <w:pStyle w:val="ListParagraph"/>
        <w:numPr>
          <w:ilvl w:val="0"/>
          <w:numId w:val="19"/>
        </w:numPr>
        <w:rPr>
          <w:rFonts w:eastAsiaTheme="minorEastAsia"/>
          <w:lang w:val="en-US"/>
        </w:rPr>
      </w:pPr>
      <w:r w:rsidRPr="34A3D4C4">
        <w:rPr>
          <w:rFonts w:ascii="Calibri" w:eastAsia="Calibri" w:hAnsi="Calibri" w:cs="Calibri"/>
          <w:lang w:val="en-US"/>
        </w:rPr>
        <w:t xml:space="preserve">No direct application interaction with </w:t>
      </w:r>
      <w:r w:rsidR="0086613F">
        <w:rPr>
          <w:rFonts w:ascii="Calibri" w:eastAsia="Calibri" w:hAnsi="Calibri" w:cs="Calibri"/>
          <w:lang w:val="en-US"/>
        </w:rPr>
        <w:t>O.S.</w:t>
      </w:r>
      <w:r w:rsidRPr="34A3D4C4">
        <w:rPr>
          <w:rFonts w:ascii="Calibri" w:eastAsia="Calibri" w:hAnsi="Calibri" w:cs="Calibri"/>
          <w:lang w:val="en-US"/>
        </w:rPr>
        <w:t xml:space="preserve"> filesystem, closing data tampering and command injection attack vectors resulting in </w:t>
      </w:r>
      <w:r w:rsidR="0086613F">
        <w:rPr>
          <w:rFonts w:ascii="Calibri" w:eastAsia="Calibri" w:hAnsi="Calibri" w:cs="Calibri"/>
          <w:lang w:val="en-US"/>
        </w:rPr>
        <w:t>O.S.</w:t>
      </w:r>
      <w:r w:rsidRPr="34A3D4C4">
        <w:rPr>
          <w:rFonts w:ascii="Calibri" w:eastAsia="Calibri" w:hAnsi="Calibri" w:cs="Calibri"/>
          <w:lang w:val="en-US"/>
        </w:rPr>
        <w:t xml:space="preserve"> access (Zhong, 2022) </w:t>
      </w:r>
    </w:p>
    <w:p w14:paraId="36E5D551" w14:textId="1E124678" w:rsidR="34A3D4C4" w:rsidRDefault="34A3D4C4" w:rsidP="32C49673">
      <w:pPr>
        <w:pStyle w:val="ListParagraph"/>
        <w:numPr>
          <w:ilvl w:val="0"/>
          <w:numId w:val="19"/>
        </w:numPr>
        <w:rPr>
          <w:rFonts w:eastAsiaTheme="minorEastAsia"/>
          <w:lang w:val="en-US"/>
        </w:rPr>
      </w:pPr>
      <w:r w:rsidRPr="34A3D4C4">
        <w:rPr>
          <w:rFonts w:ascii="Calibri" w:eastAsia="Calibri" w:hAnsi="Calibri" w:cs="Calibri"/>
          <w:lang w:val="en-US"/>
        </w:rPr>
        <w:t>Resilience, performance, network optimization</w:t>
      </w:r>
      <w:r w:rsidR="007E2943">
        <w:rPr>
          <w:rFonts w:ascii="Calibri" w:eastAsia="Calibri" w:hAnsi="Calibri" w:cs="Calibri"/>
          <w:lang w:val="en-US"/>
        </w:rPr>
        <w:t xml:space="preserve"> (Figure 4)</w:t>
      </w:r>
      <w:r w:rsidRPr="34A3D4C4">
        <w:rPr>
          <w:rFonts w:ascii="Calibri" w:eastAsia="Calibri" w:hAnsi="Calibri" w:cs="Calibri"/>
          <w:lang w:val="en-US"/>
        </w:rPr>
        <w:t xml:space="preserve"> and secure storage options via database replication technology and transparent data encryption</w:t>
      </w:r>
      <w:r w:rsidR="007E2943">
        <w:rPr>
          <w:rFonts w:ascii="Calibri" w:eastAsia="Calibri" w:hAnsi="Calibri" w:cs="Calibri"/>
          <w:lang w:val="en-US"/>
        </w:rPr>
        <w:t xml:space="preserve"> </w:t>
      </w:r>
    </w:p>
    <w:p w14:paraId="124ABAC5" w14:textId="46F62DB6" w:rsidR="00226C72" w:rsidRPr="007E2943" w:rsidRDefault="34A3D4C4" w:rsidP="00226C72">
      <w:pPr>
        <w:pStyle w:val="ListParagraph"/>
        <w:numPr>
          <w:ilvl w:val="0"/>
          <w:numId w:val="18"/>
        </w:numPr>
        <w:rPr>
          <w:lang w:val="en-US"/>
        </w:rPr>
      </w:pPr>
      <w:r w:rsidRPr="00783A66">
        <w:rPr>
          <w:rFonts w:ascii="Calibri" w:eastAsia="Calibri" w:hAnsi="Calibri" w:cs="Calibri"/>
          <w:lang w:val="en-US"/>
        </w:rPr>
        <w:t>Simplifies network-based data tier required for MVC design pattern based distributed system design utilizing microservices</w:t>
      </w:r>
      <w:r w:rsidR="249C4C6B" w:rsidRPr="249C4C6B">
        <w:rPr>
          <w:rFonts w:ascii="Calibri" w:eastAsia="Calibri" w:hAnsi="Calibri" w:cs="Calibri"/>
          <w:lang w:val="en-US"/>
        </w:rPr>
        <w:t xml:space="preserve"> (</w:t>
      </w:r>
      <w:r w:rsidR="0092B38C" w:rsidRPr="0092B38C">
        <w:rPr>
          <w:rFonts w:ascii="Calibri" w:eastAsia="Calibri" w:hAnsi="Calibri" w:cs="Calibri"/>
          <w:lang w:val="en-US"/>
        </w:rPr>
        <w:t>Figure 5)</w:t>
      </w:r>
    </w:p>
    <w:p w14:paraId="2B6D36A1" w14:textId="77777777" w:rsidR="007E2943" w:rsidRPr="00226C72" w:rsidRDefault="007E2943" w:rsidP="007E2943">
      <w:pPr>
        <w:pStyle w:val="ListParagraph"/>
        <w:rPr>
          <w:lang w:val="en-US"/>
        </w:rPr>
      </w:pPr>
    </w:p>
    <w:p w14:paraId="09BAFC16" w14:textId="15CE3665" w:rsidR="00A162BA" w:rsidRDefault="00D85C65" w:rsidP="07A110D4">
      <w:pPr>
        <w:jc w:val="center"/>
      </w:pPr>
      <w:r>
        <w:rPr>
          <w:noProof/>
        </w:rPr>
        <w:drawing>
          <wp:inline distT="0" distB="0" distL="0" distR="0" wp14:anchorId="23098EB2" wp14:editId="57D3657C">
            <wp:extent cx="6052267" cy="2919443"/>
            <wp:effectExtent l="0" t="0" r="0" b="190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212" cy="292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D32E" w14:textId="7F97E943" w:rsidR="00A162BA" w:rsidRDefault="002A527D" w:rsidP="001B3C14">
      <w:pPr>
        <w:jc w:val="center"/>
        <w:rPr>
          <w:lang w:val="en-US"/>
        </w:rPr>
      </w:pPr>
      <w:r>
        <w:rPr>
          <w:lang w:val="en-US"/>
        </w:rPr>
        <w:t xml:space="preserve">Fig. </w:t>
      </w:r>
      <w:r w:rsidR="003A4065">
        <w:rPr>
          <w:lang w:val="en-US"/>
        </w:rPr>
        <w:t>4</w:t>
      </w:r>
    </w:p>
    <w:p w14:paraId="2E58702D" w14:textId="77777777" w:rsidR="00B81573" w:rsidRDefault="00B81573" w:rsidP="00B81573">
      <w:pPr>
        <w:rPr>
          <w:lang w:val="en-US"/>
        </w:rPr>
      </w:pPr>
    </w:p>
    <w:p w14:paraId="27D340BA" w14:textId="6440F29D" w:rsidR="00B81573" w:rsidRDefault="00B81573" w:rsidP="00B8157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A854FE" wp14:editId="0977F6A1">
            <wp:extent cx="5943600" cy="37782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B5E0" w14:textId="3E9B3011" w:rsidR="005C0E4F" w:rsidRPr="00B81573" w:rsidRDefault="005C0E4F" w:rsidP="001B3C14">
      <w:pPr>
        <w:jc w:val="center"/>
        <w:rPr>
          <w:lang w:val="en-US"/>
        </w:rPr>
      </w:pPr>
      <w:r>
        <w:rPr>
          <w:lang w:val="en-US"/>
        </w:rPr>
        <w:t>Fig. 5</w:t>
      </w:r>
    </w:p>
    <w:p w14:paraId="657C489C" w14:textId="195CE228" w:rsidR="00A162BA" w:rsidRDefault="07A110D4" w:rsidP="07A110D4">
      <w:pPr>
        <w:pStyle w:val="Heading2"/>
        <w:rPr>
          <w:lang w:val="en-US"/>
        </w:rPr>
      </w:pPr>
      <w:bookmarkStart w:id="2" w:name="_Toc95644325"/>
      <w:r w:rsidRPr="07A110D4">
        <w:rPr>
          <w:lang w:val="en-US"/>
        </w:rPr>
        <w:t>Solution Component Summary</w:t>
      </w:r>
      <w:bookmarkEnd w:id="2"/>
    </w:p>
    <w:p w14:paraId="6230160F" w14:textId="058DD00A" w:rsidR="34A3D4C4" w:rsidRDefault="34A3D4C4" w:rsidP="34A3D4C4">
      <w:pPr>
        <w:rPr>
          <w:lang w:val="en-US"/>
        </w:rPr>
      </w:pPr>
    </w:p>
    <w:p w14:paraId="526A7FAD" w14:textId="7582142C" w:rsidR="34A3D4C4" w:rsidRDefault="34A3D4C4" w:rsidP="34A3D4C4">
      <w:pPr>
        <w:rPr>
          <w:lang w:val="en-US"/>
        </w:rPr>
      </w:pPr>
      <w:r w:rsidRPr="34A3D4C4">
        <w:rPr>
          <w:lang w:val="en-US"/>
        </w:rPr>
        <w:t>Software vulnerability management is essential to maintaining application resilience.</w:t>
      </w:r>
      <w:r w:rsidR="00A43E97">
        <w:rPr>
          <w:lang w:val="en-US"/>
        </w:rPr>
        <w:t xml:space="preserve"> </w:t>
      </w:r>
      <w:r w:rsidRPr="34A3D4C4">
        <w:rPr>
          <w:lang w:val="en-US"/>
        </w:rPr>
        <w:t xml:space="preserve">A comprehensive list of system components allows stakeholders to use the disclosure to exploit dwell time </w:t>
      </w:r>
      <w:r w:rsidRPr="002A527D">
        <w:rPr>
          <w:lang w:val="en-US"/>
        </w:rPr>
        <w:t>(</w:t>
      </w:r>
      <w:r w:rsidR="002A527D" w:rsidRPr="002A527D">
        <w:rPr>
          <w:lang w:val="en-US"/>
        </w:rPr>
        <w:t>F</w:t>
      </w:r>
      <w:r w:rsidRPr="002A527D">
        <w:rPr>
          <w:lang w:val="en-US"/>
        </w:rPr>
        <w:t>ig</w:t>
      </w:r>
      <w:r w:rsidR="0048120E">
        <w:rPr>
          <w:lang w:val="en-US"/>
        </w:rPr>
        <w:t>user</w:t>
      </w:r>
      <w:r w:rsidRPr="002A527D">
        <w:rPr>
          <w:lang w:val="en-US"/>
        </w:rPr>
        <w:t xml:space="preserve"> </w:t>
      </w:r>
      <w:r w:rsidR="005C0E4F">
        <w:rPr>
          <w:lang w:val="en-US"/>
        </w:rPr>
        <w:t>6</w:t>
      </w:r>
      <w:r w:rsidRPr="002A527D">
        <w:rPr>
          <w:lang w:val="en-US"/>
        </w:rPr>
        <w:t>)</w:t>
      </w:r>
      <w:r w:rsidRPr="34A3D4C4">
        <w:rPr>
          <w:lang w:val="en-US"/>
        </w:rPr>
        <w:t xml:space="preserve"> to advantage (Carmody </w:t>
      </w:r>
      <w:r w:rsidR="008A446D">
        <w:rPr>
          <w:lang w:val="en-US"/>
        </w:rPr>
        <w:t>et al.</w:t>
      </w:r>
      <w:r w:rsidRPr="34A3D4C4">
        <w:rPr>
          <w:lang w:val="en-US"/>
        </w:rPr>
        <w:t>, 2021).</w:t>
      </w:r>
    </w:p>
    <w:p w14:paraId="536DE664" w14:textId="6658038B" w:rsidR="34A3D4C4" w:rsidRDefault="34A3D4C4" w:rsidP="001A4CF1">
      <w:pPr>
        <w:jc w:val="center"/>
      </w:pPr>
      <w:r>
        <w:rPr>
          <w:noProof/>
        </w:rPr>
        <w:drawing>
          <wp:inline distT="0" distB="0" distL="0" distR="0" wp14:anchorId="10306451" wp14:editId="00D32751">
            <wp:extent cx="4572000" cy="2352675"/>
            <wp:effectExtent l="0" t="0" r="0" b="0"/>
            <wp:docPr id="1906566250" name="Picture 1906566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BA9C" w14:textId="417FBB3B" w:rsidR="001A4CF1" w:rsidRDefault="001A4CF1" w:rsidP="00A93807">
      <w:pPr>
        <w:jc w:val="center"/>
        <w:rPr>
          <w:lang w:val="en-US"/>
        </w:rPr>
      </w:pPr>
      <w:r>
        <w:rPr>
          <w:lang w:val="en-US"/>
        </w:rPr>
        <w:t xml:space="preserve">Fig. </w:t>
      </w:r>
      <w:r w:rsidR="005C0E4F">
        <w:rPr>
          <w:lang w:val="en-US"/>
        </w:rPr>
        <w:t>6</w:t>
      </w:r>
    </w:p>
    <w:p w14:paraId="41E48618" w14:textId="57E55327" w:rsidR="00A162BA" w:rsidRDefault="00A162BA" w:rsidP="07A110D4">
      <w:pPr>
        <w:rPr>
          <w:rFonts w:ascii="Calibri" w:hAnsi="Calibri" w:cs="Calibri"/>
          <w:lang w:val="en-US"/>
        </w:rPr>
      </w:pPr>
    </w:p>
    <w:tbl>
      <w:tblPr>
        <w:tblStyle w:val="PlainTable3"/>
        <w:tblW w:w="9360" w:type="dxa"/>
        <w:tblLayout w:type="fixed"/>
        <w:tblLook w:val="04A0" w:firstRow="1" w:lastRow="0" w:firstColumn="1" w:lastColumn="0" w:noHBand="0" w:noVBand="1"/>
      </w:tblPr>
      <w:tblGrid>
        <w:gridCol w:w="2268"/>
        <w:gridCol w:w="1134"/>
        <w:gridCol w:w="2694"/>
        <w:gridCol w:w="3264"/>
      </w:tblGrid>
      <w:tr w:rsidR="0099243D" w14:paraId="497DD69C" w14:textId="53A24048" w:rsidTr="009574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8" w:type="dxa"/>
            <w:tcBorders>
              <w:bottom w:val="single" w:sz="6" w:space="0" w:color="7F7F7F" w:themeColor="text1" w:themeTint="80"/>
            </w:tcBorders>
          </w:tcPr>
          <w:p w14:paraId="35B18CF2" w14:textId="28B8581F" w:rsidR="0099243D" w:rsidRPr="00513443" w:rsidRDefault="0099243D" w:rsidP="07A110D4">
            <w:pPr>
              <w:tabs>
                <w:tab w:val="left" w:pos="900"/>
              </w:tabs>
              <w:spacing w:line="259" w:lineRule="auto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COMPONENT</w:t>
            </w:r>
          </w:p>
        </w:tc>
        <w:tc>
          <w:tcPr>
            <w:tcW w:w="1134" w:type="dxa"/>
            <w:tcBorders>
              <w:bottom w:val="single" w:sz="6" w:space="0" w:color="7F7F7F" w:themeColor="text1" w:themeTint="80"/>
            </w:tcBorders>
          </w:tcPr>
          <w:p w14:paraId="0F34DD5A" w14:textId="5E2F9E66" w:rsidR="0099243D" w:rsidRPr="00513443" w:rsidRDefault="0099243D" w:rsidP="07A110D4">
            <w:pPr>
              <w:spacing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 w:val="0"/>
                <w:bCs w:val="0"/>
                <w:caps w:val="0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b w:val="0"/>
                <w:bCs w:val="0"/>
                <w:caps w:val="0"/>
                <w:color w:val="000000" w:themeColor="text1"/>
                <w:lang w:val="en-US"/>
              </w:rPr>
              <w:t>VERSION</w:t>
            </w:r>
          </w:p>
        </w:tc>
        <w:tc>
          <w:tcPr>
            <w:tcW w:w="2694" w:type="dxa"/>
            <w:tcBorders>
              <w:bottom w:val="single" w:sz="6" w:space="0" w:color="7F7F7F" w:themeColor="text1" w:themeTint="80"/>
            </w:tcBorders>
          </w:tcPr>
          <w:p w14:paraId="7CF4211E" w14:textId="573FBA20" w:rsidR="0099243D" w:rsidRPr="00513443" w:rsidRDefault="0099243D" w:rsidP="07A110D4">
            <w:pPr>
              <w:spacing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 w:val="0"/>
                <w:bCs w:val="0"/>
                <w:caps w:val="0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b w:val="0"/>
                <w:bCs w:val="0"/>
                <w:caps w:val="0"/>
                <w:color w:val="000000" w:themeColor="text1"/>
                <w:lang w:val="en-US"/>
              </w:rPr>
              <w:t>FUNCTIONALITY</w:t>
            </w:r>
          </w:p>
        </w:tc>
        <w:tc>
          <w:tcPr>
            <w:tcW w:w="3264" w:type="dxa"/>
            <w:tcBorders>
              <w:bottom w:val="single" w:sz="6" w:space="0" w:color="7F7F7F" w:themeColor="text1" w:themeTint="80"/>
            </w:tcBorders>
          </w:tcPr>
          <w:p w14:paraId="1288DE74" w14:textId="427C1339" w:rsidR="0099243D" w:rsidRPr="00513443" w:rsidRDefault="003376A8" w:rsidP="07A110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 w:val="0"/>
                <w:bCs w:val="0"/>
                <w:caps w:val="0"/>
                <w:color w:val="000000" w:themeColor="text1"/>
                <w:lang w:val="en-US"/>
              </w:rPr>
            </w:pPr>
            <w:r>
              <w:rPr>
                <w:rFonts w:ascii="Calibri" w:eastAsia="Calibri" w:hAnsi="Calibri" w:cs="Calibri"/>
                <w:b w:val="0"/>
                <w:bCs w:val="0"/>
                <w:caps w:val="0"/>
                <w:color w:val="000000" w:themeColor="text1"/>
                <w:lang w:val="en-US"/>
              </w:rPr>
              <w:t>Selection Justification</w:t>
            </w:r>
          </w:p>
        </w:tc>
      </w:tr>
      <w:tr w:rsidR="0099243D" w14:paraId="31B57B23" w14:textId="1016B894" w:rsidTr="009574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Borders>
              <w:right w:val="single" w:sz="4" w:space="0" w:color="auto"/>
            </w:tcBorders>
          </w:tcPr>
          <w:p w14:paraId="57EB28B1" w14:textId="38AA515B" w:rsidR="0099243D" w:rsidRPr="00513443" w:rsidRDefault="0099243D" w:rsidP="07A110D4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PYTHON PROGRAMING LANAGUAGE</w:t>
            </w:r>
          </w:p>
        </w:tc>
        <w:tc>
          <w:tcPr>
            <w:tcW w:w="1134" w:type="dxa"/>
            <w:tcBorders>
              <w:top w:val="single" w:sz="6" w:space="0" w:color="7F7F7F" w:themeColor="text1" w:themeTint="80"/>
              <w:left w:val="single" w:sz="4" w:space="0" w:color="auto"/>
            </w:tcBorders>
          </w:tcPr>
          <w:p w14:paraId="5D754544" w14:textId="60C06B86" w:rsidR="0099243D" w:rsidRPr="00513443" w:rsidRDefault="0099243D" w:rsidP="07A110D4">
            <w:pPr>
              <w:spacing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3.8.10</w:t>
            </w:r>
          </w:p>
        </w:tc>
        <w:tc>
          <w:tcPr>
            <w:tcW w:w="2694" w:type="dxa"/>
            <w:tcBorders>
              <w:right w:val="single" w:sz="4" w:space="0" w:color="auto"/>
            </w:tcBorders>
          </w:tcPr>
          <w:p w14:paraId="4CE9B63C" w14:textId="72882721" w:rsidR="0099243D" w:rsidRPr="00513443" w:rsidRDefault="0099243D" w:rsidP="07A110D4">
            <w:pPr>
              <w:spacing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General-purpose programing language</w:t>
            </w:r>
          </w:p>
        </w:tc>
        <w:tc>
          <w:tcPr>
            <w:tcW w:w="3264" w:type="dxa"/>
            <w:tcBorders>
              <w:top w:val="single" w:sz="6" w:space="0" w:color="7F7F7F" w:themeColor="text1" w:themeTint="80"/>
              <w:left w:val="single" w:sz="4" w:space="0" w:color="auto"/>
            </w:tcBorders>
          </w:tcPr>
          <w:p w14:paraId="52B3C993" w14:textId="0774C64E" w:rsidR="0099243D" w:rsidRPr="0022007F" w:rsidRDefault="008E6F72" w:rsidP="07A110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highlight w:val="yellow"/>
                <w:lang w:val="en-US"/>
              </w:rPr>
            </w:pPr>
            <w:r w:rsidRPr="008E6F72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modern object-oriented open-source programming language </w:t>
            </w:r>
            <w:r w:rsidR="00A1655F" w:rsidRPr="00A1655F">
              <w:rPr>
                <w:rFonts w:ascii="Calibri" w:eastAsia="Calibri" w:hAnsi="Calibri" w:cs="Calibri"/>
                <w:color w:val="000000" w:themeColor="text1"/>
                <w:lang w:val="en-US"/>
              </w:rPr>
              <w:t>(</w:t>
            </w:r>
            <w:r w:rsidR="00BE46E1" w:rsidRPr="00BE46E1">
              <w:rPr>
                <w:rFonts w:ascii="Calibri" w:eastAsia="Calibri" w:hAnsi="Calibri" w:cs="Calibri"/>
                <w:color w:val="000000" w:themeColor="text1"/>
                <w:lang w:val="en-US"/>
              </w:rPr>
              <w:t>Lin, J.W.B., 2012</w:t>
            </w:r>
            <w:r w:rsidR="00A1655F" w:rsidRPr="00A1655F">
              <w:rPr>
                <w:rFonts w:ascii="Calibri" w:eastAsia="Calibri" w:hAnsi="Calibri" w:cs="Calibri"/>
                <w:color w:val="000000" w:themeColor="text1"/>
                <w:lang w:val="en-US"/>
              </w:rPr>
              <w:t>)</w:t>
            </w:r>
          </w:p>
        </w:tc>
      </w:tr>
      <w:tr w:rsidR="0099243D" w14:paraId="0AB308E5" w14:textId="417E9604" w:rsidTr="009574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Borders>
              <w:right w:val="single" w:sz="4" w:space="0" w:color="auto"/>
            </w:tcBorders>
          </w:tcPr>
          <w:p w14:paraId="04B01701" w14:textId="7AA18526" w:rsidR="0099243D" w:rsidRPr="00513443" w:rsidRDefault="0099243D" w:rsidP="07A110D4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FLASK </w:t>
            </w:r>
          </w:p>
        </w:tc>
        <w:tc>
          <w:tcPr>
            <w:tcW w:w="1134" w:type="dxa"/>
            <w:tcBorders>
              <w:left w:val="single" w:sz="4" w:space="0" w:color="auto"/>
            </w:tcBorders>
          </w:tcPr>
          <w:p w14:paraId="6927F865" w14:textId="4724027A" w:rsidR="0099243D" w:rsidRPr="00513443" w:rsidRDefault="0099243D" w:rsidP="07A110D4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2.0.2</w:t>
            </w:r>
          </w:p>
        </w:tc>
        <w:tc>
          <w:tcPr>
            <w:tcW w:w="2694" w:type="dxa"/>
            <w:tcBorders>
              <w:right w:val="single" w:sz="4" w:space="0" w:color="auto"/>
            </w:tcBorders>
          </w:tcPr>
          <w:p w14:paraId="0B265D07" w14:textId="4B3D1726" w:rsidR="0099243D" w:rsidRPr="00513443" w:rsidRDefault="0099243D" w:rsidP="07A110D4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Web application </w:t>
            </w:r>
            <w:r w:rsidR="2B5B4A1B" w:rsidRPr="2B5B4A1B">
              <w:rPr>
                <w:rFonts w:ascii="Calibri" w:eastAsia="Calibri" w:hAnsi="Calibri" w:cs="Calibri"/>
                <w:color w:val="000000" w:themeColor="text1"/>
                <w:lang w:val="en-US"/>
              </w:rPr>
              <w:t>micro-</w:t>
            </w: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framework</w:t>
            </w:r>
          </w:p>
        </w:tc>
        <w:tc>
          <w:tcPr>
            <w:tcW w:w="3264" w:type="dxa"/>
            <w:tcBorders>
              <w:left w:val="single" w:sz="4" w:space="0" w:color="auto"/>
            </w:tcBorders>
          </w:tcPr>
          <w:p w14:paraId="304DE2C2" w14:textId="6EF70152" w:rsidR="0099243D" w:rsidRPr="0022007F" w:rsidRDefault="6A6FA701" w:rsidP="07A110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6A6FA701">
              <w:rPr>
                <w:rFonts w:ascii="Calibri" w:eastAsia="Calibri" w:hAnsi="Calibri" w:cs="Calibri"/>
                <w:color w:val="000000" w:themeColor="text1"/>
                <w:lang w:val="en-US"/>
              </w:rPr>
              <w:t>A</w:t>
            </w:r>
            <w:r w:rsidR="1C9AD0D3" w:rsidRPr="1C9AD0D3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 collection of functions and </w:t>
            </w:r>
            <w:r w:rsidR="56D36A69" w:rsidRPr="56D36A69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libraries </w:t>
            </w:r>
            <w:r w:rsidR="221F6BDA" w:rsidRPr="221F6BDA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to </w:t>
            </w:r>
            <w:r w:rsidR="3D5EB547" w:rsidRPr="3D5EB547">
              <w:rPr>
                <w:rFonts w:ascii="Calibri" w:eastAsia="Calibri" w:hAnsi="Calibri" w:cs="Calibri"/>
                <w:color w:val="000000" w:themeColor="text1"/>
                <w:lang w:val="en-US"/>
              </w:rPr>
              <w:t>simplify</w:t>
            </w:r>
            <w:r w:rsidR="72E2301B" w:rsidRPr="72E2301B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 implementation of secure </w:t>
            </w:r>
            <w:r w:rsidR="1A4AA5C3" w:rsidRPr="1A4AA5C3">
              <w:rPr>
                <w:rFonts w:ascii="Calibri" w:eastAsia="Calibri" w:hAnsi="Calibri" w:cs="Calibri"/>
                <w:color w:val="000000" w:themeColor="text1"/>
                <w:lang w:val="en-US"/>
              </w:rPr>
              <w:t>design patterns</w:t>
            </w:r>
            <w:r w:rsidR="1C9AD0D3" w:rsidRPr="1C9AD0D3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 </w:t>
            </w:r>
            <w:r w:rsidR="75290342" w:rsidRPr="75290342">
              <w:rPr>
                <w:rFonts w:ascii="Calibri" w:eastAsia="Calibri" w:hAnsi="Calibri" w:cs="Calibri"/>
                <w:color w:val="000000" w:themeColor="text1"/>
                <w:lang w:val="en-US"/>
              </w:rPr>
              <w:t>(Pallets, 2010)</w:t>
            </w:r>
          </w:p>
        </w:tc>
      </w:tr>
      <w:tr w:rsidR="0099243D" w14:paraId="488D0AE7" w14:textId="1131C2BB" w:rsidTr="009574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Borders>
              <w:right w:val="single" w:sz="4" w:space="0" w:color="auto"/>
            </w:tcBorders>
          </w:tcPr>
          <w:p w14:paraId="2E32EF57" w14:textId="4230F7C1" w:rsidR="0099243D" w:rsidRPr="00513443" w:rsidRDefault="0099243D" w:rsidP="07A110D4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WERKZUEG</w:t>
            </w:r>
          </w:p>
        </w:tc>
        <w:tc>
          <w:tcPr>
            <w:tcW w:w="1134" w:type="dxa"/>
            <w:tcBorders>
              <w:left w:val="single" w:sz="4" w:space="0" w:color="auto"/>
            </w:tcBorders>
          </w:tcPr>
          <w:p w14:paraId="26D864D4" w14:textId="2028F50D" w:rsidR="0099243D" w:rsidRPr="00513443" w:rsidRDefault="0099243D" w:rsidP="07A110D4">
            <w:pPr>
              <w:spacing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2.0.2</w:t>
            </w:r>
          </w:p>
        </w:tc>
        <w:tc>
          <w:tcPr>
            <w:tcW w:w="2694" w:type="dxa"/>
            <w:tcBorders>
              <w:right w:val="single" w:sz="4" w:space="0" w:color="auto"/>
            </w:tcBorders>
          </w:tcPr>
          <w:p w14:paraId="73EE8608" w14:textId="12BE044D" w:rsidR="0099243D" w:rsidRPr="00513443" w:rsidRDefault="0099243D" w:rsidP="07A110D4">
            <w:pPr>
              <w:spacing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Flask supporting library </w:t>
            </w:r>
          </w:p>
        </w:tc>
        <w:tc>
          <w:tcPr>
            <w:tcW w:w="3264" w:type="dxa"/>
            <w:tcBorders>
              <w:left w:val="single" w:sz="4" w:space="0" w:color="auto"/>
            </w:tcBorders>
          </w:tcPr>
          <w:p w14:paraId="3D084458" w14:textId="72554DA2" w:rsidR="0099243D" w:rsidRPr="00513443" w:rsidRDefault="20771B67" w:rsidP="07A110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20771B67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Close integration with </w:t>
            </w:r>
            <w:r w:rsidR="65944858" w:rsidRPr="65944858">
              <w:rPr>
                <w:rFonts w:ascii="Calibri" w:eastAsia="Calibri" w:hAnsi="Calibri" w:cs="Calibri"/>
                <w:color w:val="000000" w:themeColor="text1"/>
                <w:lang w:val="en-US"/>
              </w:rPr>
              <w:t>framework</w:t>
            </w:r>
          </w:p>
        </w:tc>
      </w:tr>
      <w:tr w:rsidR="0099243D" w14:paraId="7807DC74" w14:textId="246A127B" w:rsidTr="009574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Borders>
              <w:right w:val="single" w:sz="4" w:space="0" w:color="auto"/>
            </w:tcBorders>
          </w:tcPr>
          <w:p w14:paraId="5D3F944D" w14:textId="1F24AF01" w:rsidR="0099243D" w:rsidRPr="00513443" w:rsidRDefault="0099243D" w:rsidP="07A110D4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FLASK-LOGIN</w:t>
            </w:r>
          </w:p>
        </w:tc>
        <w:tc>
          <w:tcPr>
            <w:tcW w:w="1134" w:type="dxa"/>
            <w:tcBorders>
              <w:left w:val="single" w:sz="4" w:space="0" w:color="auto"/>
            </w:tcBorders>
          </w:tcPr>
          <w:p w14:paraId="77A71BEB" w14:textId="3E45B705" w:rsidR="0099243D" w:rsidRPr="00513443" w:rsidRDefault="0099243D" w:rsidP="07A110D4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0.5.0</w:t>
            </w:r>
          </w:p>
        </w:tc>
        <w:tc>
          <w:tcPr>
            <w:tcW w:w="2694" w:type="dxa"/>
            <w:tcBorders>
              <w:right w:val="single" w:sz="4" w:space="0" w:color="auto"/>
            </w:tcBorders>
          </w:tcPr>
          <w:p w14:paraId="12335CD6" w14:textId="341DAED0" w:rsidR="0099243D" w:rsidRPr="00513443" w:rsidRDefault="0099243D" w:rsidP="07A110D4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Flask supporting library </w:t>
            </w:r>
          </w:p>
        </w:tc>
        <w:tc>
          <w:tcPr>
            <w:tcW w:w="3264" w:type="dxa"/>
            <w:tcBorders>
              <w:left w:val="single" w:sz="4" w:space="0" w:color="auto"/>
            </w:tcBorders>
          </w:tcPr>
          <w:p w14:paraId="1453B351" w14:textId="389B5528" w:rsidR="0099243D" w:rsidRPr="00513443" w:rsidRDefault="62B33EFE" w:rsidP="07A110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62B33EFE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Well vetted functions </w:t>
            </w:r>
            <w:r w:rsidR="6BA9C1A9" w:rsidRPr="6BA9C1A9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designed for web application </w:t>
            </w:r>
            <w:r w:rsidR="28D46D9B" w:rsidRPr="28D46D9B">
              <w:rPr>
                <w:rFonts w:ascii="Calibri" w:eastAsia="Calibri" w:hAnsi="Calibri" w:cs="Calibri"/>
                <w:color w:val="000000" w:themeColor="text1"/>
                <w:lang w:val="en-US"/>
              </w:rPr>
              <w:t>login patterns</w:t>
            </w:r>
          </w:p>
        </w:tc>
      </w:tr>
      <w:tr w:rsidR="0099243D" w14:paraId="7EEA9C9C" w14:textId="67128BCD" w:rsidTr="009574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Borders>
              <w:right w:val="single" w:sz="4" w:space="0" w:color="auto"/>
            </w:tcBorders>
          </w:tcPr>
          <w:p w14:paraId="6BA8AE53" w14:textId="14CBD1DA" w:rsidR="0099243D" w:rsidRPr="00513443" w:rsidRDefault="0099243D" w:rsidP="07A110D4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FLASK-SQLALCHEMY</w:t>
            </w:r>
          </w:p>
        </w:tc>
        <w:tc>
          <w:tcPr>
            <w:tcW w:w="1134" w:type="dxa"/>
            <w:tcBorders>
              <w:left w:val="single" w:sz="4" w:space="0" w:color="auto"/>
            </w:tcBorders>
          </w:tcPr>
          <w:p w14:paraId="46F445ED" w14:textId="2AA40298" w:rsidR="0099243D" w:rsidRPr="00513443" w:rsidRDefault="0099243D" w:rsidP="07A110D4">
            <w:pPr>
              <w:spacing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2.5.1</w:t>
            </w:r>
          </w:p>
        </w:tc>
        <w:tc>
          <w:tcPr>
            <w:tcW w:w="2694" w:type="dxa"/>
            <w:tcBorders>
              <w:right w:val="single" w:sz="4" w:space="0" w:color="auto"/>
            </w:tcBorders>
          </w:tcPr>
          <w:p w14:paraId="0338996E" w14:textId="4EB4402E" w:rsidR="0099243D" w:rsidRPr="00513443" w:rsidRDefault="0099243D" w:rsidP="07A110D4">
            <w:pPr>
              <w:spacing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</w:p>
        </w:tc>
        <w:tc>
          <w:tcPr>
            <w:tcW w:w="3264" w:type="dxa"/>
            <w:tcBorders>
              <w:left w:val="single" w:sz="4" w:space="0" w:color="auto"/>
            </w:tcBorders>
          </w:tcPr>
          <w:p w14:paraId="4D8A22FF" w14:textId="6F57E5E3" w:rsidR="0099243D" w:rsidRPr="00513443" w:rsidRDefault="7F0B5B5A" w:rsidP="07A110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7F0B5B5A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Abstraction layer between </w:t>
            </w:r>
            <w:r w:rsidR="75038DA4" w:rsidRPr="75038DA4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framework and </w:t>
            </w:r>
            <w:r w:rsidR="6BB1498D" w:rsidRPr="6BB1498D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database </w:t>
            </w:r>
            <w:r w:rsidR="46BA7980" w:rsidRPr="46BA7980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management </w:t>
            </w:r>
            <w:r w:rsidR="0A4ED84B" w:rsidRPr="0A4ED84B">
              <w:rPr>
                <w:rFonts w:ascii="Calibri" w:eastAsia="Calibri" w:hAnsi="Calibri" w:cs="Calibri"/>
                <w:color w:val="000000" w:themeColor="text1"/>
                <w:lang w:val="en-US"/>
              </w:rPr>
              <w:t>sy</w:t>
            </w:r>
            <w:r w:rsidR="006F4F70">
              <w:rPr>
                <w:rFonts w:ascii="Calibri" w:eastAsia="Calibri" w:hAnsi="Calibri" w:cs="Calibri"/>
                <w:color w:val="000000" w:themeColor="text1"/>
                <w:lang w:val="en-US"/>
              </w:rPr>
              <w:t>s</w:t>
            </w:r>
            <w:r w:rsidR="0A4ED84B" w:rsidRPr="0A4ED84B">
              <w:rPr>
                <w:rFonts w:ascii="Calibri" w:eastAsia="Calibri" w:hAnsi="Calibri" w:cs="Calibri"/>
                <w:color w:val="000000" w:themeColor="text1"/>
                <w:lang w:val="en-US"/>
              </w:rPr>
              <w:t>tem</w:t>
            </w:r>
          </w:p>
        </w:tc>
      </w:tr>
      <w:tr w:rsidR="0099243D" w14:paraId="2DC31D57" w14:textId="46B00204" w:rsidTr="009574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Borders>
              <w:right w:val="single" w:sz="4" w:space="0" w:color="auto"/>
            </w:tcBorders>
          </w:tcPr>
          <w:p w14:paraId="41CB7454" w14:textId="5FC87444" w:rsidR="0099243D" w:rsidRPr="00513443" w:rsidRDefault="0099243D" w:rsidP="07A110D4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CRYPTOGRAPHY</w:t>
            </w:r>
          </w:p>
        </w:tc>
        <w:tc>
          <w:tcPr>
            <w:tcW w:w="1134" w:type="dxa"/>
            <w:tcBorders>
              <w:left w:val="single" w:sz="4" w:space="0" w:color="auto"/>
            </w:tcBorders>
          </w:tcPr>
          <w:p w14:paraId="79BB646E" w14:textId="163851A6" w:rsidR="0099243D" w:rsidRPr="00513443" w:rsidRDefault="0099243D" w:rsidP="07A110D4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36.0.1</w:t>
            </w:r>
          </w:p>
        </w:tc>
        <w:tc>
          <w:tcPr>
            <w:tcW w:w="2694" w:type="dxa"/>
            <w:tcBorders>
              <w:right w:val="single" w:sz="4" w:space="0" w:color="auto"/>
            </w:tcBorders>
          </w:tcPr>
          <w:p w14:paraId="35B494CE" w14:textId="5F3C3555" w:rsidR="0099243D" w:rsidRPr="00513443" w:rsidRDefault="0099243D" w:rsidP="07A110D4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Symmetric encryption</w:t>
            </w:r>
          </w:p>
        </w:tc>
        <w:tc>
          <w:tcPr>
            <w:tcW w:w="3264" w:type="dxa"/>
            <w:tcBorders>
              <w:left w:val="single" w:sz="4" w:space="0" w:color="auto"/>
            </w:tcBorders>
          </w:tcPr>
          <w:p w14:paraId="694A2C17" w14:textId="5E7B5C37" w:rsidR="0099243D" w:rsidRPr="00513443" w:rsidRDefault="0D9D438A" w:rsidP="07A110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D9D438A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Actively supported </w:t>
            </w:r>
            <w:r w:rsidR="6EA3F360" w:rsidRPr="6EA3F360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Python </w:t>
            </w:r>
            <w:r w:rsidR="61F369F9" w:rsidRPr="61F369F9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library </w:t>
            </w:r>
            <w:r w:rsidR="6436E321" w:rsidRPr="6436E321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supporting modern encryption </w:t>
            </w:r>
            <w:r w:rsidR="6C0BA938" w:rsidRPr="6C0BA938">
              <w:rPr>
                <w:rFonts w:ascii="Calibri" w:eastAsia="Calibri" w:hAnsi="Calibri" w:cs="Calibri"/>
                <w:color w:val="000000" w:themeColor="text1"/>
                <w:lang w:val="en-US"/>
              </w:rPr>
              <w:t>algorithms</w:t>
            </w:r>
          </w:p>
        </w:tc>
      </w:tr>
      <w:tr w:rsidR="0099243D" w14:paraId="4A555233" w14:textId="7C0EB2D1" w:rsidTr="009574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Borders>
              <w:right w:val="single" w:sz="4" w:space="0" w:color="auto"/>
            </w:tcBorders>
          </w:tcPr>
          <w:p w14:paraId="4124D37D" w14:textId="41FC2636" w:rsidR="0099243D" w:rsidRPr="00513443" w:rsidRDefault="0099243D" w:rsidP="07A110D4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NGINX</w:t>
            </w:r>
          </w:p>
        </w:tc>
        <w:tc>
          <w:tcPr>
            <w:tcW w:w="1134" w:type="dxa"/>
            <w:tcBorders>
              <w:left w:val="single" w:sz="4" w:space="0" w:color="auto"/>
            </w:tcBorders>
          </w:tcPr>
          <w:p w14:paraId="2E96AE6D" w14:textId="4592AB7F" w:rsidR="0099243D" w:rsidRPr="00513443" w:rsidRDefault="0099243D" w:rsidP="07A110D4">
            <w:pPr>
              <w:spacing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1.18.0</w:t>
            </w:r>
          </w:p>
        </w:tc>
        <w:tc>
          <w:tcPr>
            <w:tcW w:w="2694" w:type="dxa"/>
            <w:tcBorders>
              <w:right w:val="single" w:sz="4" w:space="0" w:color="auto"/>
            </w:tcBorders>
          </w:tcPr>
          <w:p w14:paraId="25A75DD2" w14:textId="45BC8B53" w:rsidR="0099243D" w:rsidRPr="00513443" w:rsidRDefault="0099243D" w:rsidP="07A110D4">
            <w:pPr>
              <w:spacing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HTTP proxy, TLS termination</w:t>
            </w:r>
          </w:p>
        </w:tc>
        <w:tc>
          <w:tcPr>
            <w:tcW w:w="3264" w:type="dxa"/>
            <w:tcBorders>
              <w:left w:val="single" w:sz="4" w:space="0" w:color="auto"/>
            </w:tcBorders>
          </w:tcPr>
          <w:p w14:paraId="5AEF0006" w14:textId="1029AC4F" w:rsidR="0099243D" w:rsidRPr="00513443" w:rsidRDefault="6D2D65CC" w:rsidP="07A110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6D2D65CC">
              <w:rPr>
                <w:rFonts w:ascii="Calibri" w:eastAsia="Calibri" w:hAnsi="Calibri" w:cs="Calibri"/>
                <w:color w:val="000000" w:themeColor="text1"/>
                <w:lang w:val="en-US"/>
              </w:rPr>
              <w:t>Actively supported HTTP server</w:t>
            </w:r>
            <w:r w:rsidR="2887BBF7" w:rsidRPr="2887BBF7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 with multiple network management </w:t>
            </w:r>
            <w:r w:rsidR="5796CB43" w:rsidRPr="5796CB43">
              <w:rPr>
                <w:rFonts w:ascii="Calibri" w:eastAsia="Calibri" w:hAnsi="Calibri" w:cs="Calibri"/>
                <w:color w:val="000000" w:themeColor="text1"/>
                <w:lang w:val="en-US"/>
              </w:rPr>
              <w:t>and security enhancement options</w:t>
            </w:r>
          </w:p>
        </w:tc>
      </w:tr>
      <w:tr w:rsidR="0099243D" w14:paraId="63EC7D09" w14:textId="46CBA4AE" w:rsidTr="009574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Borders>
              <w:right w:val="single" w:sz="4" w:space="0" w:color="auto"/>
            </w:tcBorders>
          </w:tcPr>
          <w:p w14:paraId="34CA3432" w14:textId="0E2BBABE" w:rsidR="0099243D" w:rsidRPr="00513443" w:rsidRDefault="0099243D" w:rsidP="07A110D4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MYSQL</w:t>
            </w:r>
          </w:p>
        </w:tc>
        <w:tc>
          <w:tcPr>
            <w:tcW w:w="1134" w:type="dxa"/>
            <w:tcBorders>
              <w:left w:val="single" w:sz="4" w:space="0" w:color="auto"/>
            </w:tcBorders>
          </w:tcPr>
          <w:p w14:paraId="4B3640D8" w14:textId="5C045653" w:rsidR="0099243D" w:rsidRPr="00513443" w:rsidRDefault="0099243D" w:rsidP="07A110D4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8.0.27</w:t>
            </w:r>
          </w:p>
        </w:tc>
        <w:tc>
          <w:tcPr>
            <w:tcW w:w="2694" w:type="dxa"/>
            <w:tcBorders>
              <w:right w:val="single" w:sz="4" w:space="0" w:color="auto"/>
            </w:tcBorders>
          </w:tcPr>
          <w:p w14:paraId="46BA1E2C" w14:textId="23D6F5D7" w:rsidR="0099243D" w:rsidRPr="00513443" w:rsidRDefault="0099243D" w:rsidP="07A110D4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Data storage, replication, and transparent data encryption</w:t>
            </w:r>
          </w:p>
        </w:tc>
        <w:tc>
          <w:tcPr>
            <w:tcW w:w="3264" w:type="dxa"/>
            <w:tcBorders>
              <w:left w:val="single" w:sz="4" w:space="0" w:color="auto"/>
            </w:tcBorders>
          </w:tcPr>
          <w:p w14:paraId="0D797C08" w14:textId="0D5AEF9C" w:rsidR="0099243D" w:rsidRPr="00513443" w:rsidRDefault="21E523FD" w:rsidP="07A110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21E523FD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Actively supported database management system </w:t>
            </w:r>
            <w:r w:rsidR="56203DAF" w:rsidRPr="56203DAF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with encryption, </w:t>
            </w:r>
            <w:r w:rsidR="005D5D4F" w:rsidRPr="56203DAF">
              <w:rPr>
                <w:rFonts w:ascii="Calibri" w:eastAsia="Calibri" w:hAnsi="Calibri" w:cs="Calibri"/>
                <w:color w:val="000000" w:themeColor="text1"/>
                <w:lang w:val="en-US"/>
              </w:rPr>
              <w:t>replication,</w:t>
            </w:r>
            <w:r w:rsidR="331C9FB4" w:rsidRPr="331C9FB4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 and transaction </w:t>
            </w:r>
            <w:r w:rsidR="1BF815A2" w:rsidRPr="1BF815A2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logging </w:t>
            </w:r>
            <w:r w:rsidR="005D5D4F" w:rsidRPr="1BF815A2">
              <w:rPr>
                <w:rFonts w:ascii="Calibri" w:eastAsia="Calibri" w:hAnsi="Calibri" w:cs="Calibri"/>
                <w:color w:val="000000" w:themeColor="text1"/>
                <w:lang w:val="en-US"/>
              </w:rPr>
              <w:t>capabilities</w:t>
            </w:r>
          </w:p>
        </w:tc>
      </w:tr>
      <w:tr w:rsidR="0099243D" w14:paraId="227CB018" w14:textId="231CEB45" w:rsidTr="008D1A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Borders>
              <w:right w:val="single" w:sz="4" w:space="0" w:color="auto"/>
            </w:tcBorders>
          </w:tcPr>
          <w:p w14:paraId="6A241FC2" w14:textId="648D9242" w:rsidR="0099243D" w:rsidRPr="00513443" w:rsidRDefault="0099243D" w:rsidP="07A110D4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UBUNTU</w:t>
            </w:r>
          </w:p>
        </w:tc>
        <w:tc>
          <w:tcPr>
            <w:tcW w:w="1134" w:type="dxa"/>
            <w:tcBorders>
              <w:left w:val="single" w:sz="4" w:space="0" w:color="auto"/>
            </w:tcBorders>
          </w:tcPr>
          <w:p w14:paraId="6E087B90" w14:textId="1B04E619" w:rsidR="0099243D" w:rsidRPr="00513443" w:rsidRDefault="0099243D" w:rsidP="07A110D4">
            <w:pPr>
              <w:spacing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20.04.3 LTS</w:t>
            </w:r>
          </w:p>
        </w:tc>
        <w:tc>
          <w:tcPr>
            <w:tcW w:w="2694" w:type="dxa"/>
            <w:tcBorders>
              <w:right w:val="single" w:sz="4" w:space="0" w:color="auto"/>
            </w:tcBorders>
          </w:tcPr>
          <w:p w14:paraId="2768FFEF" w14:textId="7FC4E79A" w:rsidR="0099243D" w:rsidRPr="00513443" w:rsidRDefault="0099243D" w:rsidP="07A110D4">
            <w:pPr>
              <w:spacing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Computer Operating System</w:t>
            </w:r>
          </w:p>
        </w:tc>
        <w:tc>
          <w:tcPr>
            <w:tcW w:w="3264" w:type="dxa"/>
            <w:tcBorders>
              <w:left w:val="single" w:sz="4" w:space="0" w:color="auto"/>
            </w:tcBorders>
          </w:tcPr>
          <w:p w14:paraId="277A8797" w14:textId="215ACEC8" w:rsidR="0099243D" w:rsidRPr="00513443" w:rsidRDefault="55B60F86" w:rsidP="07A110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55B60F86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Ubuntu </w:t>
            </w:r>
            <w:r w:rsidR="008A446D">
              <w:rPr>
                <w:rFonts w:ascii="Calibri" w:eastAsia="Calibri" w:hAnsi="Calibri" w:cs="Calibri"/>
                <w:color w:val="000000" w:themeColor="text1"/>
                <w:lang w:val="en-US"/>
              </w:rPr>
              <w:t>long-term</w:t>
            </w:r>
            <w:r w:rsidR="51F2BA7E" w:rsidRPr="51F2BA7E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 support (LTS)</w:t>
            </w:r>
            <w:r w:rsidR="3D31F52E" w:rsidRPr="3D31F52E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 </w:t>
            </w:r>
            <w:r w:rsidR="0390F77D" w:rsidRPr="0390F77D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ensures the operating </w:t>
            </w:r>
            <w:r w:rsidR="6E838088" w:rsidRPr="6E838088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system </w:t>
            </w:r>
            <w:r w:rsidR="653A57EC" w:rsidRPr="653A57EC">
              <w:rPr>
                <w:rFonts w:ascii="Calibri" w:eastAsia="Calibri" w:hAnsi="Calibri" w:cs="Calibri"/>
                <w:color w:val="000000" w:themeColor="text1"/>
                <w:lang w:val="en-US"/>
              </w:rPr>
              <w:t>will have feature improvements for 5</w:t>
            </w:r>
            <w:r w:rsidR="71D3E500" w:rsidRPr="71D3E500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 </w:t>
            </w:r>
            <w:r w:rsidR="3B177D79" w:rsidRPr="3B177D79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years and security patches for </w:t>
            </w:r>
            <w:r w:rsidR="233D69C8" w:rsidRPr="233D69C8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10 years.     </w:t>
            </w:r>
          </w:p>
        </w:tc>
      </w:tr>
      <w:tr w:rsidR="0099243D" w14:paraId="73F4E664" w14:textId="6A20849F" w:rsidTr="009574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Borders>
              <w:right w:val="single" w:sz="4" w:space="0" w:color="auto"/>
            </w:tcBorders>
          </w:tcPr>
          <w:p w14:paraId="12143725" w14:textId="4CB1B4CA" w:rsidR="0099243D" w:rsidRPr="00513443" w:rsidRDefault="0099243D" w:rsidP="07A110D4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DOCKER</w:t>
            </w:r>
          </w:p>
        </w:tc>
        <w:tc>
          <w:tcPr>
            <w:tcW w:w="1134" w:type="dxa"/>
            <w:tcBorders>
              <w:left w:val="single" w:sz="4" w:space="0" w:color="auto"/>
            </w:tcBorders>
          </w:tcPr>
          <w:p w14:paraId="1175BC97" w14:textId="41DA1B8D" w:rsidR="0099243D" w:rsidRPr="00513443" w:rsidRDefault="0099243D" w:rsidP="07A110D4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20.10.12</w:t>
            </w:r>
          </w:p>
        </w:tc>
        <w:tc>
          <w:tcPr>
            <w:tcW w:w="2694" w:type="dxa"/>
            <w:tcBorders>
              <w:right w:val="single" w:sz="4" w:space="0" w:color="auto"/>
            </w:tcBorders>
          </w:tcPr>
          <w:p w14:paraId="02AC8296" w14:textId="3E29CAB2" w:rsidR="0099243D" w:rsidRPr="00513443" w:rsidRDefault="0099243D" w:rsidP="07A110D4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Microservice Container management</w:t>
            </w:r>
          </w:p>
        </w:tc>
        <w:tc>
          <w:tcPr>
            <w:tcW w:w="3264" w:type="dxa"/>
            <w:tcBorders>
              <w:left w:val="single" w:sz="4" w:space="0" w:color="auto"/>
            </w:tcBorders>
          </w:tcPr>
          <w:p w14:paraId="19E3FEE2" w14:textId="5AB5DA20" w:rsidR="00FB6753" w:rsidRDefault="009B08D9" w:rsidP="07A110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Docker </w:t>
            </w:r>
            <w:r w:rsidR="00FB6753">
              <w:rPr>
                <w:rFonts w:ascii="Calibri" w:eastAsia="Calibri" w:hAnsi="Calibri" w:cs="Calibri"/>
                <w:color w:val="000000" w:themeColor="text1"/>
                <w:lang w:val="en-US"/>
              </w:rPr>
              <w:t>facilitates replication of a customized application on multiple systems,</w:t>
            </w:r>
          </w:p>
          <w:p w14:paraId="7C8CC124" w14:textId="17EE2D42" w:rsidR="0099243D" w:rsidRPr="00513443" w:rsidRDefault="00FB6753" w:rsidP="07A110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>
              <w:rPr>
                <w:rFonts w:ascii="Calibri" w:eastAsia="Calibri" w:hAnsi="Calibri" w:cs="Calibri"/>
                <w:color w:val="000000" w:themeColor="text1"/>
                <w:lang w:val="en-US"/>
              </w:rPr>
              <w:t>Minimizes attack surface when properly implemented</w:t>
            </w:r>
            <w:r w:rsidR="003C654E">
              <w:rPr>
                <w:rFonts w:ascii="Calibri" w:eastAsia="Calibri" w:hAnsi="Calibri" w:cs="Calibri"/>
                <w:color w:val="000000" w:themeColor="text1"/>
                <w:lang w:val="en-US"/>
              </w:rPr>
              <w:t xml:space="preserve"> (</w:t>
            </w:r>
            <w:r w:rsidR="003C654E" w:rsidRPr="00FA6161">
              <w:rPr>
                <w:rFonts w:ascii="Arial" w:eastAsia="Times New Roman" w:hAnsi="Arial" w:cs="Arial"/>
                <w:color w:val="222222"/>
                <w:sz w:val="20"/>
                <w:szCs w:val="20"/>
                <w:shd w:val="clear" w:color="auto" w:fill="FFFFFF"/>
                <w:lang w:val="en-US" w:eastAsia="en-GB"/>
              </w:rPr>
              <w:t xml:space="preserve">Combe </w:t>
            </w:r>
            <w:r w:rsidR="00770ACF">
              <w:rPr>
                <w:rFonts w:ascii="Arial" w:eastAsia="Times New Roman" w:hAnsi="Arial" w:cs="Arial"/>
                <w:color w:val="222222"/>
                <w:sz w:val="20"/>
                <w:szCs w:val="20"/>
                <w:shd w:val="clear" w:color="auto" w:fill="FFFFFF"/>
                <w:lang w:val="en-US" w:eastAsia="en-GB"/>
              </w:rPr>
              <w:t xml:space="preserve">et al. </w:t>
            </w:r>
            <w:r w:rsidR="003C654E">
              <w:rPr>
                <w:rFonts w:ascii="Arial" w:eastAsia="Times New Roman" w:hAnsi="Arial" w:cs="Arial"/>
                <w:color w:val="222222"/>
                <w:sz w:val="20"/>
                <w:szCs w:val="20"/>
                <w:shd w:val="clear" w:color="auto" w:fill="FFFFFF"/>
                <w:lang w:val="en-US" w:eastAsia="en-GB"/>
              </w:rPr>
              <w:t>l,</w:t>
            </w:r>
            <w:r w:rsidR="003C654E" w:rsidRPr="00FA6161">
              <w:rPr>
                <w:rFonts w:ascii="Arial" w:eastAsia="Times New Roman" w:hAnsi="Arial" w:cs="Arial"/>
                <w:color w:val="222222"/>
                <w:sz w:val="20"/>
                <w:szCs w:val="20"/>
                <w:shd w:val="clear" w:color="auto" w:fill="FFFFFF"/>
                <w:lang w:val="en-US" w:eastAsia="en-GB"/>
              </w:rPr>
              <w:t xml:space="preserve"> 2016</w:t>
            </w:r>
            <w:r w:rsidR="003C654E" w:rsidRPr="34A3D4C4">
              <w:rPr>
                <w:rFonts w:ascii="Calibri" w:eastAsia="Calibri" w:hAnsi="Calibri" w:cs="Calibri"/>
                <w:lang w:val="en-US"/>
              </w:rPr>
              <w:t>)</w:t>
            </w:r>
          </w:p>
        </w:tc>
      </w:tr>
      <w:tr w:rsidR="0099243D" w14:paraId="3B76A8D6" w14:textId="799D78D7" w:rsidTr="009574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Borders>
              <w:right w:val="single" w:sz="4" w:space="0" w:color="auto"/>
            </w:tcBorders>
          </w:tcPr>
          <w:p w14:paraId="79A72767" w14:textId="3C1DE056" w:rsidR="0099243D" w:rsidRPr="00513443" w:rsidRDefault="0099243D" w:rsidP="07A110D4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SYSLOG-NG</w:t>
            </w:r>
          </w:p>
        </w:tc>
        <w:tc>
          <w:tcPr>
            <w:tcW w:w="1134" w:type="dxa"/>
            <w:tcBorders>
              <w:left w:val="single" w:sz="4" w:space="0" w:color="auto"/>
            </w:tcBorders>
          </w:tcPr>
          <w:p w14:paraId="53FC4B9F" w14:textId="69C3D071" w:rsidR="0099243D" w:rsidRPr="00513443" w:rsidRDefault="0099243D" w:rsidP="07A110D4">
            <w:pPr>
              <w:spacing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3.35.1</w:t>
            </w:r>
          </w:p>
        </w:tc>
        <w:tc>
          <w:tcPr>
            <w:tcW w:w="2694" w:type="dxa"/>
            <w:tcBorders>
              <w:right w:val="single" w:sz="4" w:space="0" w:color="auto"/>
            </w:tcBorders>
          </w:tcPr>
          <w:p w14:paraId="317699F2" w14:textId="4BA10C64" w:rsidR="0099243D" w:rsidRPr="00513443" w:rsidRDefault="0099243D" w:rsidP="07A110D4">
            <w:pPr>
              <w:spacing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 w:rsidRPr="00513443">
              <w:rPr>
                <w:rFonts w:ascii="Calibri" w:eastAsia="Calibri" w:hAnsi="Calibri" w:cs="Calibri"/>
                <w:color w:val="000000" w:themeColor="text1"/>
                <w:lang w:val="en-US"/>
              </w:rPr>
              <w:t>Security event monitoring</w:t>
            </w:r>
          </w:p>
        </w:tc>
        <w:tc>
          <w:tcPr>
            <w:tcW w:w="3264" w:type="dxa"/>
            <w:tcBorders>
              <w:left w:val="single" w:sz="4" w:space="0" w:color="auto"/>
            </w:tcBorders>
          </w:tcPr>
          <w:p w14:paraId="2931CBAA" w14:textId="42BE8CA4" w:rsidR="0099243D" w:rsidRPr="00513443" w:rsidRDefault="00535104" w:rsidP="07A110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  <w:r>
              <w:rPr>
                <w:rFonts w:ascii="Calibri" w:eastAsia="Calibri" w:hAnsi="Calibri" w:cs="Calibri"/>
                <w:color w:val="000000" w:themeColor="text1"/>
                <w:lang w:val="en-US"/>
              </w:rPr>
              <w:t>Central security monitor</w:t>
            </w:r>
          </w:p>
        </w:tc>
      </w:tr>
      <w:tr w:rsidR="0099243D" w14:paraId="038FDD97" w14:textId="15CC0277" w:rsidTr="009574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Borders>
              <w:right w:val="single" w:sz="4" w:space="0" w:color="auto"/>
            </w:tcBorders>
          </w:tcPr>
          <w:p w14:paraId="293A5B83" w14:textId="0093C5BB" w:rsidR="0099243D" w:rsidRPr="00513443" w:rsidRDefault="0099243D" w:rsidP="07A110D4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</w:p>
        </w:tc>
        <w:tc>
          <w:tcPr>
            <w:tcW w:w="1134" w:type="dxa"/>
            <w:tcBorders>
              <w:left w:val="single" w:sz="4" w:space="0" w:color="auto"/>
            </w:tcBorders>
          </w:tcPr>
          <w:p w14:paraId="10C532E5" w14:textId="7358F1DC" w:rsidR="0099243D" w:rsidRPr="00513443" w:rsidRDefault="0099243D" w:rsidP="07A110D4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</w:p>
        </w:tc>
        <w:tc>
          <w:tcPr>
            <w:tcW w:w="2694" w:type="dxa"/>
            <w:tcBorders>
              <w:right w:val="single" w:sz="4" w:space="0" w:color="auto"/>
            </w:tcBorders>
          </w:tcPr>
          <w:p w14:paraId="44187622" w14:textId="1211D3A4" w:rsidR="0099243D" w:rsidRPr="00513443" w:rsidRDefault="0099243D" w:rsidP="07A110D4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</w:p>
        </w:tc>
        <w:tc>
          <w:tcPr>
            <w:tcW w:w="3264" w:type="dxa"/>
            <w:tcBorders>
              <w:left w:val="single" w:sz="4" w:space="0" w:color="auto"/>
            </w:tcBorders>
          </w:tcPr>
          <w:p w14:paraId="4E874F85" w14:textId="77777777" w:rsidR="0099243D" w:rsidRPr="00513443" w:rsidRDefault="0099243D" w:rsidP="07A110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</w:p>
        </w:tc>
      </w:tr>
      <w:tr w:rsidR="0099243D" w14:paraId="03283C78" w14:textId="361783CF" w:rsidTr="009574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Borders>
              <w:right w:val="single" w:sz="4" w:space="0" w:color="auto"/>
            </w:tcBorders>
          </w:tcPr>
          <w:p w14:paraId="49D1DDB8" w14:textId="66D89B93" w:rsidR="0099243D" w:rsidRPr="00513443" w:rsidRDefault="0099243D" w:rsidP="07A110D4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</w:p>
        </w:tc>
        <w:tc>
          <w:tcPr>
            <w:tcW w:w="1134" w:type="dxa"/>
            <w:tcBorders>
              <w:left w:val="single" w:sz="4" w:space="0" w:color="auto"/>
            </w:tcBorders>
          </w:tcPr>
          <w:p w14:paraId="7D7BB2B5" w14:textId="66375ACE" w:rsidR="0099243D" w:rsidRPr="00513443" w:rsidRDefault="0099243D" w:rsidP="07A110D4">
            <w:pPr>
              <w:spacing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</w:p>
        </w:tc>
        <w:tc>
          <w:tcPr>
            <w:tcW w:w="2694" w:type="dxa"/>
            <w:tcBorders>
              <w:right w:val="single" w:sz="4" w:space="0" w:color="auto"/>
            </w:tcBorders>
          </w:tcPr>
          <w:p w14:paraId="2D1F37B5" w14:textId="20888F87" w:rsidR="0099243D" w:rsidRPr="00513443" w:rsidRDefault="0099243D" w:rsidP="07A110D4">
            <w:pPr>
              <w:spacing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</w:p>
        </w:tc>
        <w:tc>
          <w:tcPr>
            <w:tcW w:w="3264" w:type="dxa"/>
            <w:tcBorders>
              <w:left w:val="single" w:sz="4" w:space="0" w:color="auto"/>
            </w:tcBorders>
          </w:tcPr>
          <w:p w14:paraId="3F287391" w14:textId="77777777" w:rsidR="0099243D" w:rsidRPr="00513443" w:rsidRDefault="0099243D" w:rsidP="07A110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 w:themeColor="text1"/>
                <w:lang w:val="en-US"/>
              </w:rPr>
            </w:pPr>
          </w:p>
        </w:tc>
      </w:tr>
    </w:tbl>
    <w:p w14:paraId="472749BA" w14:textId="38C12FAB" w:rsidR="045921AA" w:rsidRDefault="045921AA" w:rsidP="045921AA">
      <w:pPr>
        <w:rPr>
          <w:rFonts w:ascii="Calibri" w:hAnsi="Calibri" w:cs="Calibri"/>
          <w:lang w:val="en-US"/>
        </w:rPr>
      </w:pPr>
    </w:p>
    <w:p w14:paraId="02A7D902" w14:textId="5DC5B3F7" w:rsidR="00942E30" w:rsidRDefault="00942E30" w:rsidP="34A3D4C4">
      <w:pPr>
        <w:pStyle w:val="Heading2"/>
        <w:ind w:left="720" w:hanging="720"/>
        <w:rPr>
          <w:lang w:val="en-US"/>
        </w:rPr>
      </w:pPr>
    </w:p>
    <w:p w14:paraId="7E7760E5" w14:textId="5DC5B3F7" w:rsidR="00942E30" w:rsidRDefault="00942E30">
      <w:pPr>
        <w:rPr>
          <w:lang w:val="en-US"/>
        </w:rPr>
      </w:pPr>
      <w:r>
        <w:rPr>
          <w:lang w:val="en-US"/>
        </w:rPr>
        <w:br w:type="page"/>
      </w:r>
    </w:p>
    <w:p w14:paraId="7DDDA083" w14:textId="4CBEF3C9" w:rsidR="00A7379B" w:rsidRDefault="34A3D4C4" w:rsidP="00942E30">
      <w:pPr>
        <w:pStyle w:val="Heading2"/>
        <w:rPr>
          <w:lang w:val="en-US"/>
        </w:rPr>
      </w:pPr>
      <w:bookmarkStart w:id="3" w:name="_Toc95644326"/>
      <w:r w:rsidRPr="34A3D4C4">
        <w:rPr>
          <w:lang w:val="en-US"/>
        </w:rPr>
        <w:lastRenderedPageBreak/>
        <w:t>Identified System Constraints</w:t>
      </w:r>
      <w:bookmarkEnd w:id="3"/>
    </w:p>
    <w:p w14:paraId="51274223" w14:textId="09761C79" w:rsidR="34A3D4C4" w:rsidRDefault="34A3D4C4" w:rsidP="34A3D4C4">
      <w:pPr>
        <w:rPr>
          <w:lang w:val="en-US"/>
        </w:rPr>
      </w:pPr>
    </w:p>
    <w:p w14:paraId="47DDE838" w14:textId="3C97F5CD" w:rsidR="34A3D4C4" w:rsidRDefault="34A3D4C4" w:rsidP="34A3D4C4">
      <w:pPr>
        <w:rPr>
          <w:rFonts w:ascii="Calibri" w:eastAsia="Calibri" w:hAnsi="Calibri" w:cs="Calibri"/>
          <w:lang w:val="en-US"/>
        </w:rPr>
      </w:pPr>
      <w:r w:rsidRPr="34A3D4C4">
        <w:rPr>
          <w:rFonts w:ascii="Calibri" w:eastAsia="Calibri" w:hAnsi="Calibri" w:cs="Calibri"/>
          <w:lang w:val="en-US"/>
        </w:rPr>
        <w:t xml:space="preserve">Multi-user applications reliant on shared database access raise deadlock possibilities therefore database transaction management (MySQL, </w:t>
      </w:r>
      <w:r w:rsidR="0086613F">
        <w:rPr>
          <w:rFonts w:ascii="Calibri" w:eastAsia="Calibri" w:hAnsi="Calibri" w:cs="Calibri"/>
          <w:lang w:val="en-US"/>
        </w:rPr>
        <w:t>N.D.</w:t>
      </w:r>
      <w:r w:rsidRPr="34A3D4C4">
        <w:rPr>
          <w:rFonts w:ascii="Calibri" w:eastAsia="Calibri" w:hAnsi="Calibri" w:cs="Calibri"/>
          <w:lang w:val="en-US"/>
        </w:rPr>
        <w:t>), increases programming effort.</w:t>
      </w:r>
      <w:r w:rsidR="00A43E97">
        <w:rPr>
          <w:rFonts w:ascii="Calibri" w:eastAsia="Calibri" w:hAnsi="Calibri" w:cs="Calibri"/>
          <w:lang w:val="en-US"/>
        </w:rPr>
        <w:t xml:space="preserve"> </w:t>
      </w:r>
      <w:r w:rsidRPr="34A3D4C4">
        <w:rPr>
          <w:rFonts w:ascii="Calibri" w:eastAsia="Calibri" w:hAnsi="Calibri" w:cs="Calibri"/>
          <w:lang w:val="en-US"/>
        </w:rPr>
        <w:t xml:space="preserve">Storage constraints not observed with file system storage include: </w:t>
      </w:r>
    </w:p>
    <w:p w14:paraId="77572804" w14:textId="314CD751" w:rsidR="34A3D4C4" w:rsidRDefault="00A80D59" w:rsidP="34A3D4C4">
      <w:pPr>
        <w:pStyle w:val="ListParagraph"/>
        <w:numPr>
          <w:ilvl w:val="0"/>
          <w:numId w:val="4"/>
        </w:numPr>
        <w:rPr>
          <w:rFonts w:eastAsiaTheme="minorEastAsia"/>
          <w:lang w:val="en-US"/>
        </w:rPr>
      </w:pPr>
      <w:r>
        <w:rPr>
          <w:rFonts w:ascii="Calibri" w:eastAsia="Calibri" w:hAnsi="Calibri" w:cs="Calibri"/>
          <w:lang w:val="en-US"/>
        </w:rPr>
        <w:t>4-gigabyte</w:t>
      </w:r>
      <w:r w:rsidR="34A3D4C4" w:rsidRPr="34A3D4C4">
        <w:rPr>
          <w:rFonts w:ascii="Calibri" w:eastAsia="Calibri" w:hAnsi="Calibri" w:cs="Calibri"/>
          <w:lang w:val="en-US"/>
        </w:rPr>
        <w:t xml:space="preserve"> file size limitation</w:t>
      </w:r>
    </w:p>
    <w:p w14:paraId="3DC354FD" w14:textId="20E6E49C" w:rsidR="34A3D4C4" w:rsidRDefault="34A3D4C4" w:rsidP="34A3D4C4">
      <w:pPr>
        <w:pStyle w:val="ListParagraph"/>
        <w:numPr>
          <w:ilvl w:val="0"/>
          <w:numId w:val="4"/>
        </w:numPr>
        <w:rPr>
          <w:rFonts w:eastAsiaTheme="minorEastAsia"/>
          <w:lang w:val="en-US"/>
        </w:rPr>
      </w:pPr>
      <w:r w:rsidRPr="34A3D4C4">
        <w:rPr>
          <w:rFonts w:ascii="Calibri" w:eastAsia="Calibri" w:hAnsi="Calibri" w:cs="Calibri"/>
          <w:lang w:val="en-US"/>
        </w:rPr>
        <w:t xml:space="preserve">Decreased performance processing large files </w:t>
      </w:r>
      <w:r w:rsidRPr="00F23A09">
        <w:rPr>
          <w:rFonts w:ascii="Calibri" w:eastAsia="Calibri" w:hAnsi="Calibri" w:cs="Calibri"/>
          <w:lang w:val="en-US"/>
        </w:rPr>
        <w:t>(</w:t>
      </w:r>
      <w:r w:rsidRPr="00F23A09">
        <w:rPr>
          <w:rFonts w:ascii="Calibri" w:eastAsia="Calibri" w:hAnsi="Calibri" w:cs="Calibri"/>
          <w:color w:val="000000" w:themeColor="text1"/>
          <w:lang w:val="en-US"/>
        </w:rPr>
        <w:t>Spah</w:t>
      </w:r>
      <w:r w:rsidR="00F23A09" w:rsidRPr="00F23A09">
        <w:rPr>
          <w:rFonts w:ascii="Calibri" w:eastAsia="Calibri" w:hAnsi="Calibri" w:cs="Calibri"/>
          <w:color w:val="000000" w:themeColor="text1"/>
          <w:lang w:val="en-US"/>
        </w:rPr>
        <w:t>iu</w:t>
      </w:r>
      <w:r w:rsidR="00F307D1" w:rsidRPr="00F23A09">
        <w:rPr>
          <w:rFonts w:ascii="Calibri" w:eastAsia="Calibri" w:hAnsi="Calibri" w:cs="Calibri"/>
          <w:color w:val="000000" w:themeColor="text1"/>
          <w:lang w:val="en-US"/>
        </w:rPr>
        <w:t xml:space="preserve"> </w:t>
      </w:r>
      <w:r w:rsidR="00A80D59" w:rsidRPr="00F23A09">
        <w:rPr>
          <w:lang w:val="en-US"/>
        </w:rPr>
        <w:t>et al</w:t>
      </w:r>
      <w:r w:rsidRPr="00F23A09">
        <w:rPr>
          <w:lang w:val="en-US"/>
        </w:rPr>
        <w:t>, 2009</w:t>
      </w:r>
      <w:r w:rsidR="00B25AC1">
        <w:rPr>
          <w:lang w:val="en-US"/>
        </w:rPr>
        <w:t>; BinAlshikh, 2018</w:t>
      </w:r>
      <w:r w:rsidRPr="00F23A09">
        <w:rPr>
          <w:lang w:val="en-US"/>
        </w:rPr>
        <w:t>)</w:t>
      </w:r>
    </w:p>
    <w:p w14:paraId="78C28658" w14:textId="520255E3" w:rsidR="34A3D4C4" w:rsidRDefault="34A3D4C4" w:rsidP="34A3D4C4">
      <w:pPr>
        <w:pStyle w:val="ListParagraph"/>
        <w:numPr>
          <w:ilvl w:val="0"/>
          <w:numId w:val="4"/>
        </w:numPr>
        <w:rPr>
          <w:rFonts w:eastAsiaTheme="minorEastAsia"/>
          <w:lang w:val="en-US"/>
        </w:rPr>
      </w:pPr>
      <w:r w:rsidRPr="34A3D4C4">
        <w:rPr>
          <w:rFonts w:ascii="Calibri" w:eastAsia="Calibri" w:hAnsi="Calibri" w:cs="Calibri"/>
          <w:lang w:val="en-US"/>
        </w:rPr>
        <w:t>Potentially large database size relative to record count</w:t>
      </w:r>
    </w:p>
    <w:p w14:paraId="586551B2" w14:textId="4A5738FD" w:rsidR="34A3D4C4" w:rsidRPr="00FD7C5C" w:rsidRDefault="34A3D4C4" w:rsidP="34A3D4C4">
      <w:pPr>
        <w:pStyle w:val="ListParagraph"/>
        <w:numPr>
          <w:ilvl w:val="0"/>
          <w:numId w:val="4"/>
        </w:numPr>
        <w:rPr>
          <w:rFonts w:eastAsiaTheme="minorEastAsia"/>
          <w:lang w:val="en-US"/>
        </w:rPr>
      </w:pPr>
      <w:r w:rsidRPr="34A3D4C4">
        <w:rPr>
          <w:rFonts w:ascii="Calibri" w:eastAsia="Calibri" w:hAnsi="Calibri" w:cs="Calibri"/>
          <w:lang w:val="en-US"/>
        </w:rPr>
        <w:t>Additional application and software configuration required for large files</w:t>
      </w:r>
    </w:p>
    <w:p w14:paraId="5E8EA692" w14:textId="1052A5E8" w:rsidR="34A3D4C4" w:rsidRDefault="34A3D4C4" w:rsidP="34A3D4C4">
      <w:pPr>
        <w:rPr>
          <w:rFonts w:ascii="Calibri" w:eastAsia="Calibri" w:hAnsi="Calibri" w:cs="Calibri"/>
          <w:lang w:val="en-US"/>
        </w:rPr>
      </w:pPr>
      <w:r w:rsidRPr="34A3D4C4">
        <w:rPr>
          <w:rFonts w:ascii="Calibri" w:eastAsia="Calibri" w:hAnsi="Calibri" w:cs="Calibri"/>
          <w:lang w:val="en-US"/>
        </w:rPr>
        <w:t xml:space="preserve">MVC framework and Docker container Implementation errors can lead to unauthorized information disclosure despite data tier </w:t>
      </w:r>
      <w:r w:rsidR="00345E8C" w:rsidRPr="34A3D4C4">
        <w:rPr>
          <w:rFonts w:ascii="Calibri" w:eastAsia="Calibri" w:hAnsi="Calibri" w:cs="Calibri"/>
          <w:lang w:val="en-US"/>
        </w:rPr>
        <w:t>hardeni</w:t>
      </w:r>
      <w:r w:rsidR="00345E8C">
        <w:rPr>
          <w:rFonts w:ascii="Calibri" w:eastAsia="Calibri" w:hAnsi="Calibri" w:cs="Calibri"/>
          <w:lang w:val="en-US"/>
        </w:rPr>
        <w:t>ng</w:t>
      </w:r>
      <w:r w:rsidR="00A80D59">
        <w:rPr>
          <w:rFonts w:ascii="Calibri" w:eastAsia="Calibri" w:hAnsi="Calibri" w:cs="Calibri"/>
          <w:lang w:val="en-US"/>
        </w:rPr>
        <w:t xml:space="preserve"> </w:t>
      </w:r>
      <w:r w:rsidR="00AE1723">
        <w:rPr>
          <w:rFonts w:ascii="Calibri" w:eastAsia="Calibri" w:hAnsi="Calibri" w:cs="Calibri"/>
          <w:lang w:val="en-US"/>
        </w:rPr>
        <w:t>(</w:t>
      </w:r>
      <w:r w:rsidR="00AE1723" w:rsidRPr="1DA3B335">
        <w:rPr>
          <w:rFonts w:ascii="Open Sans" w:eastAsia="Open Sans" w:hAnsi="Open Sans" w:cs="Open Sans"/>
          <w:color w:val="000000" w:themeColor="text1"/>
          <w:sz w:val="19"/>
          <w:szCs w:val="19"/>
          <w:lang w:val="en-US"/>
        </w:rPr>
        <w:t>Llantos</w:t>
      </w:r>
      <w:r w:rsidRPr="34A3D4C4">
        <w:rPr>
          <w:rFonts w:ascii="Calibri" w:eastAsia="Calibri" w:hAnsi="Calibri" w:cs="Calibri"/>
          <w:lang w:val="en-US"/>
        </w:rPr>
        <w:t xml:space="preserve">, 2017; </w:t>
      </w:r>
      <w:r w:rsidR="003C654E" w:rsidRPr="00FA6161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  <w:lang w:val="en-US" w:eastAsia="en-GB"/>
        </w:rPr>
        <w:t xml:space="preserve">Combe </w:t>
      </w:r>
      <w:r w:rsidR="003C654E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  <w:lang w:val="en-US" w:eastAsia="en-GB"/>
        </w:rPr>
        <w:t>et all,</w:t>
      </w:r>
      <w:r w:rsidR="003C654E" w:rsidRPr="00FA6161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  <w:lang w:val="en-US" w:eastAsia="en-GB"/>
        </w:rPr>
        <w:t xml:space="preserve"> 2016</w:t>
      </w:r>
      <w:r w:rsidRPr="34A3D4C4">
        <w:rPr>
          <w:rFonts w:ascii="Calibri" w:eastAsia="Calibri" w:hAnsi="Calibri" w:cs="Calibri"/>
          <w:lang w:val="en-US"/>
        </w:rPr>
        <w:t>).</w:t>
      </w:r>
    </w:p>
    <w:p w14:paraId="52BBDB7A" w14:textId="51B26A59" w:rsidR="34A3D4C4" w:rsidRDefault="34A3D4C4" w:rsidP="34A3D4C4">
      <w:pPr>
        <w:rPr>
          <w:lang w:val="en-US"/>
        </w:rPr>
      </w:pPr>
    </w:p>
    <w:p w14:paraId="3C2429F3" w14:textId="7D5F365B" w:rsidR="003B3ECF" w:rsidRDefault="003B3ECF" w:rsidP="00A7379B">
      <w:pPr>
        <w:rPr>
          <w:lang w:val="en-US"/>
        </w:rPr>
      </w:pPr>
    </w:p>
    <w:p w14:paraId="3EB788E8" w14:textId="77777777" w:rsidR="004D071F" w:rsidRDefault="004D071F" w:rsidP="00A7379B">
      <w:pPr>
        <w:rPr>
          <w:lang w:val="en-US"/>
        </w:rPr>
      </w:pPr>
    </w:p>
    <w:p w14:paraId="1C8D82D8" w14:textId="77777777" w:rsidR="00A7379B" w:rsidRDefault="00A7379B" w:rsidP="00A7379B">
      <w:pPr>
        <w:rPr>
          <w:lang w:val="en-US"/>
        </w:rPr>
      </w:pPr>
    </w:p>
    <w:p w14:paraId="111C4732" w14:textId="77777777" w:rsidR="00A7379B" w:rsidRDefault="00A7379B" w:rsidP="00A7379B">
      <w:pPr>
        <w:rPr>
          <w:lang w:val="en-US"/>
        </w:rPr>
      </w:pPr>
    </w:p>
    <w:p w14:paraId="3B039E5E" w14:textId="77777777" w:rsidR="00A7379B" w:rsidRDefault="00A7379B" w:rsidP="00A7379B">
      <w:pPr>
        <w:rPr>
          <w:lang w:val="en-US"/>
        </w:rPr>
      </w:pPr>
    </w:p>
    <w:p w14:paraId="58B30868" w14:textId="77777777" w:rsidR="00A7379B" w:rsidRDefault="00A7379B" w:rsidP="00A7379B">
      <w:pPr>
        <w:rPr>
          <w:lang w:val="en-US"/>
        </w:rPr>
      </w:pPr>
    </w:p>
    <w:p w14:paraId="56C08C18" w14:textId="77777777" w:rsidR="004E2D56" w:rsidRDefault="004E2D56" w:rsidP="00A7379B">
      <w:pPr>
        <w:rPr>
          <w:lang w:val="en-US"/>
        </w:rPr>
      </w:pPr>
    </w:p>
    <w:p w14:paraId="76993693" w14:textId="77777777" w:rsidR="003A4065" w:rsidRDefault="003A4065" w:rsidP="00A7379B">
      <w:pPr>
        <w:rPr>
          <w:lang w:val="en-US"/>
        </w:rPr>
      </w:pPr>
    </w:p>
    <w:p w14:paraId="2F10FD0F" w14:textId="77777777" w:rsidR="003A4065" w:rsidRDefault="003A4065" w:rsidP="00A7379B">
      <w:pPr>
        <w:rPr>
          <w:lang w:val="en-US"/>
        </w:rPr>
      </w:pPr>
    </w:p>
    <w:p w14:paraId="6AA6D963" w14:textId="77777777" w:rsidR="003A4065" w:rsidRDefault="003A4065" w:rsidP="00A7379B">
      <w:pPr>
        <w:rPr>
          <w:lang w:val="en-US"/>
        </w:rPr>
      </w:pPr>
    </w:p>
    <w:p w14:paraId="657D4112" w14:textId="77777777" w:rsidR="003A4065" w:rsidRDefault="003A4065" w:rsidP="00A7379B">
      <w:pPr>
        <w:rPr>
          <w:lang w:val="en-US"/>
        </w:rPr>
      </w:pPr>
    </w:p>
    <w:p w14:paraId="690E9B2E" w14:textId="77777777" w:rsidR="003A4065" w:rsidRDefault="003A4065" w:rsidP="00A7379B">
      <w:pPr>
        <w:rPr>
          <w:lang w:val="en-US"/>
        </w:rPr>
      </w:pPr>
    </w:p>
    <w:p w14:paraId="1D743457" w14:textId="5DC5B3F7" w:rsidR="00981460" w:rsidRDefault="00981460" w:rsidP="00A7379B">
      <w:pPr>
        <w:rPr>
          <w:lang w:val="en-US"/>
        </w:rPr>
      </w:pPr>
    </w:p>
    <w:p w14:paraId="1252FD86" w14:textId="5DC5B3F7" w:rsidR="00942E30" w:rsidRDefault="00942E30">
      <w:pPr>
        <w:rPr>
          <w:lang w:val="en-US"/>
        </w:rPr>
      </w:pPr>
      <w:r>
        <w:rPr>
          <w:lang w:val="en-US"/>
        </w:rPr>
        <w:br w:type="page"/>
      </w:r>
    </w:p>
    <w:p w14:paraId="7F2710CC" w14:textId="15870B11" w:rsidR="00A7379B" w:rsidRDefault="00A7379B" w:rsidP="00A93807">
      <w:pPr>
        <w:pStyle w:val="Heading2"/>
        <w:rPr>
          <w:lang w:val="en-US"/>
        </w:rPr>
      </w:pPr>
      <w:bookmarkStart w:id="4" w:name="_Toc95644327"/>
      <w:r>
        <w:rPr>
          <w:lang w:val="en-US"/>
        </w:rPr>
        <w:lastRenderedPageBreak/>
        <w:t>References:</w:t>
      </w:r>
      <w:bookmarkEnd w:id="4"/>
      <w:r>
        <w:rPr>
          <w:lang w:val="en-US"/>
        </w:rPr>
        <w:t xml:space="preserve"> </w:t>
      </w:r>
    </w:p>
    <w:p w14:paraId="1487E81D" w14:textId="77777777" w:rsidR="00922AB2" w:rsidRPr="00581593" w:rsidRDefault="00922AB2" w:rsidP="00922AB2">
      <w:pPr>
        <w:rPr>
          <w:shd w:val="clear" w:color="auto" w:fill="FFFFFF"/>
          <w:lang w:val="en-US" w:eastAsia="en-GB"/>
        </w:rPr>
      </w:pPr>
      <w:r w:rsidRPr="00581593">
        <w:rPr>
          <w:shd w:val="clear" w:color="auto" w:fill="FFFFFF"/>
          <w:lang w:val="en-US" w:eastAsia="en-GB"/>
        </w:rPr>
        <w:t xml:space="preserve">Avveduto, R. (2019) Past, present, and future of intellectual property in space: old answers to new questions. </w:t>
      </w:r>
      <w:r w:rsidRPr="00581593">
        <w:rPr>
          <w:i/>
          <w:iCs/>
          <w:shd w:val="clear" w:color="auto" w:fill="FFFFFF"/>
          <w:lang w:val="en-US" w:eastAsia="en-GB"/>
        </w:rPr>
        <w:t>Washington International Law Journal</w:t>
      </w:r>
      <w:r w:rsidRPr="00581593">
        <w:rPr>
          <w:shd w:val="clear" w:color="auto" w:fill="FFFFFF"/>
          <w:lang w:val="en-US" w:eastAsia="en-GB"/>
        </w:rPr>
        <w:t xml:space="preserve"> 29(1): 203-246. Available from: </w:t>
      </w:r>
      <w:hyperlink r:id="rId12" w:history="1">
        <w:r w:rsidRPr="00581593">
          <w:rPr>
            <w:rStyle w:val="Hyperlink"/>
            <w:rFonts w:eastAsia="Times New Roman" w:cstheme="minorHAnsi"/>
            <w:shd w:val="clear" w:color="auto" w:fill="FFFFFF"/>
            <w:lang w:val="en-US" w:eastAsia="en-GB"/>
          </w:rPr>
          <w:t>https://digitalcommons.law.uw.edu/wilj/vol29/iss1/7/</w:t>
        </w:r>
      </w:hyperlink>
      <w:r w:rsidRPr="00581593">
        <w:rPr>
          <w:shd w:val="clear" w:color="auto" w:fill="FFFFFF"/>
          <w:lang w:val="en-US" w:eastAsia="en-GB"/>
        </w:rPr>
        <w:t xml:space="preserve"> [ Accessed 7 February 2022]</w:t>
      </w:r>
    </w:p>
    <w:p w14:paraId="3CE05669" w14:textId="77777777" w:rsidR="00922AB2" w:rsidRPr="00581593" w:rsidRDefault="00922AB2" w:rsidP="00922AB2">
      <w:pPr>
        <w:rPr>
          <w:shd w:val="clear" w:color="auto" w:fill="FFFFFF"/>
          <w:lang w:val="en-US" w:eastAsia="en-GB"/>
        </w:rPr>
      </w:pPr>
      <w:r w:rsidRPr="00581593">
        <w:rPr>
          <w:shd w:val="clear" w:color="auto" w:fill="FFFFFF"/>
          <w:lang w:val="en-US" w:eastAsia="en-GB"/>
        </w:rPr>
        <w:t xml:space="preserve">BinAlshikh, I. (2018) Storing Files in Server. Filer System or Database?. Available from: </w:t>
      </w:r>
      <w:hyperlink r:id="rId13" w:history="1">
        <w:r w:rsidRPr="00581593">
          <w:rPr>
            <w:rStyle w:val="Hyperlink"/>
            <w:rFonts w:eastAsia="Times New Roman" w:cstheme="minorHAnsi"/>
            <w:shd w:val="clear" w:color="auto" w:fill="FFFFFF"/>
            <w:lang w:val="en-US" w:eastAsia="en-GB"/>
          </w:rPr>
          <w:t>https://ibrahim-2017.blogspot.com/2018/07/storing-files-in-server-file-system-or.html</w:t>
        </w:r>
      </w:hyperlink>
      <w:r w:rsidRPr="00581593">
        <w:rPr>
          <w:shd w:val="clear" w:color="auto" w:fill="FFFFFF"/>
          <w:lang w:val="en-US" w:eastAsia="en-GB"/>
        </w:rPr>
        <w:t xml:space="preserve"> [ Accessed 11 February 2022] </w:t>
      </w:r>
    </w:p>
    <w:p w14:paraId="055FC4A1" w14:textId="77777777" w:rsidR="00922AB2" w:rsidRPr="00581593" w:rsidRDefault="00922AB2" w:rsidP="00922AB2">
      <w:r w:rsidRPr="00581593">
        <w:rPr>
          <w:rFonts w:eastAsia="Calibri"/>
          <w:lang w:val="en-US"/>
        </w:rPr>
        <w:t xml:space="preserve">Blank, R. &amp; Gallagher, P. (2012) </w:t>
      </w:r>
      <w:r w:rsidRPr="00581593">
        <w:rPr>
          <w:rFonts w:eastAsia="Calibri"/>
          <w:i/>
          <w:iCs/>
          <w:lang w:val="en-US"/>
        </w:rPr>
        <w:t>Guide for Conducting Risk Assessments</w:t>
      </w:r>
      <w:r w:rsidRPr="00581593">
        <w:rPr>
          <w:rFonts w:eastAsia="Calibri"/>
          <w:lang w:val="en-US"/>
        </w:rPr>
        <w:t>. Gaithersburg, Maryland: National Institute of Standards and Technology. Available from: https://nvlpubs.nist.gov/nistpubs/Legacy/SP/nistspecialpublication800-30r1.pdf [Accessed 12 February 2022].</w:t>
      </w:r>
    </w:p>
    <w:p w14:paraId="4606F6BB" w14:textId="77777777" w:rsidR="00922AB2" w:rsidRPr="00581593" w:rsidRDefault="00922AB2" w:rsidP="00922AB2">
      <w:pPr>
        <w:rPr>
          <w:rFonts w:eastAsia="Calibri"/>
          <w:lang w:val="en-US"/>
        </w:rPr>
      </w:pPr>
      <w:r w:rsidRPr="00581593">
        <w:rPr>
          <w:lang w:val="en-US"/>
        </w:rPr>
        <w:t xml:space="preserve">Carmody, S., Coravos, A., Fahs, G., Hatch, A., Medina, J., Woods, B. &amp; Corman, J. (2021) Building resilient medical technology supply chains with a software bill of materials. </w:t>
      </w:r>
      <w:r w:rsidRPr="00581593">
        <w:rPr>
          <w:i/>
          <w:iCs/>
          <w:lang w:val="en-US"/>
        </w:rPr>
        <w:t>npj Digital Medicine</w:t>
      </w:r>
      <w:r w:rsidRPr="00581593">
        <w:rPr>
          <w:lang w:val="en-US"/>
        </w:rPr>
        <w:t xml:space="preserve"> 4(34) DOI: </w:t>
      </w:r>
      <w:hyperlink r:id="rId14">
        <w:r w:rsidRPr="00581593">
          <w:rPr>
            <w:rStyle w:val="Hyperlink"/>
            <w:rFonts w:cstheme="minorHAnsi"/>
            <w:color w:val="auto"/>
            <w:lang w:val="en-US"/>
          </w:rPr>
          <w:t>https://doi.org/10.1038/s41746-021-00403-w</w:t>
        </w:r>
      </w:hyperlink>
    </w:p>
    <w:p w14:paraId="14343E26" w14:textId="77777777" w:rsidR="00922AB2" w:rsidRPr="00581593" w:rsidRDefault="00922AB2" w:rsidP="00922AB2">
      <w:r w:rsidRPr="00581593">
        <w:rPr>
          <w:rFonts w:eastAsia="Calibri"/>
          <w:lang w:val="en-US"/>
        </w:rPr>
        <w:t>Cobb, M. (2011) Best practices for audit, log review for IT security investigations. Available from: https://www.computerweekly.com/tip/Best-practices-for-audit-log-review-for-IT-security-investigations [Accessed 12 February 2022].</w:t>
      </w:r>
    </w:p>
    <w:p w14:paraId="334105F5" w14:textId="77777777" w:rsidR="00922AB2" w:rsidRPr="00581593" w:rsidRDefault="00922AB2" w:rsidP="00922AB2">
      <w:pPr>
        <w:rPr>
          <w:shd w:val="clear" w:color="auto" w:fill="FFFFFF"/>
          <w:lang w:val="en-US" w:eastAsia="en-GB"/>
        </w:rPr>
      </w:pPr>
      <w:r w:rsidRPr="00581593">
        <w:rPr>
          <w:shd w:val="clear" w:color="auto" w:fill="FFFFFF"/>
          <w:lang w:val="en-US" w:eastAsia="en-GB"/>
        </w:rPr>
        <w:t>Combe, T., Martin, A. &amp; Di Pietro, R. (2016) To docker or not to docker: A security perspective. </w:t>
      </w:r>
      <w:r w:rsidRPr="00581593">
        <w:rPr>
          <w:i/>
          <w:lang w:val="en-US" w:eastAsia="en-GB"/>
        </w:rPr>
        <w:t>IEEE Cloud Computing</w:t>
      </w:r>
      <w:r w:rsidRPr="00581593">
        <w:rPr>
          <w:shd w:val="clear" w:color="auto" w:fill="FFFFFF"/>
          <w:lang w:val="en-US" w:eastAsia="en-GB"/>
        </w:rPr>
        <w:t>, </w:t>
      </w:r>
      <w:r w:rsidRPr="00581593">
        <w:rPr>
          <w:i/>
          <w:lang w:val="en-US" w:eastAsia="en-GB"/>
        </w:rPr>
        <w:t>3</w:t>
      </w:r>
      <w:r w:rsidRPr="00581593">
        <w:rPr>
          <w:shd w:val="clear" w:color="auto" w:fill="FFFFFF"/>
          <w:lang w:val="en-US" w:eastAsia="en-GB"/>
        </w:rPr>
        <w:t>(5): 54-62 Available from: https://doi.org/10.1109/MCC.2016.100</w:t>
      </w:r>
    </w:p>
    <w:p w14:paraId="608E4CC9" w14:textId="77777777" w:rsidR="00922AB2" w:rsidRPr="00581593" w:rsidRDefault="00922AB2" w:rsidP="00922AB2">
      <w:pPr>
        <w:rPr>
          <w:lang w:val="en-US"/>
        </w:rPr>
      </w:pPr>
      <w:r w:rsidRPr="00581593">
        <w:rPr>
          <w:lang w:val="en-US"/>
        </w:rPr>
        <w:t xml:space="preserve">Conklin, L. (2022) Threat Modeling Process. Available from: </w:t>
      </w:r>
      <w:hyperlink r:id="rId15">
        <w:r w:rsidRPr="00581593">
          <w:rPr>
            <w:rStyle w:val="Hyperlink"/>
            <w:rFonts w:cstheme="minorHAnsi"/>
            <w:color w:val="auto"/>
            <w:lang w:val="en-US"/>
          </w:rPr>
          <w:t>https://owasp.org/www-community/Threat_Modeling_Process</w:t>
        </w:r>
      </w:hyperlink>
      <w:r w:rsidRPr="00581593">
        <w:rPr>
          <w:lang w:val="en-US"/>
        </w:rPr>
        <w:t xml:space="preserve"> [Accessed 11 February 2022].</w:t>
      </w:r>
    </w:p>
    <w:p w14:paraId="4E24B17B" w14:textId="77777777" w:rsidR="00922AB2" w:rsidRPr="00581593" w:rsidRDefault="00922AB2" w:rsidP="00922AB2">
      <w:pPr>
        <w:rPr>
          <w:lang w:val="en-US"/>
        </w:rPr>
      </w:pPr>
      <w:r w:rsidRPr="00581593">
        <w:rPr>
          <w:lang w:val="en-US"/>
        </w:rPr>
        <w:t xml:space="preserve">Cyentia Institue. (2020) Prioritization to Prediction: Volume 6- The Attacker-Defender Divide. Available from: </w:t>
      </w:r>
    </w:p>
    <w:p w14:paraId="70B99C30" w14:textId="77777777" w:rsidR="00922AB2" w:rsidRPr="00581593" w:rsidRDefault="00922AB2" w:rsidP="00922AB2">
      <w:pPr>
        <w:rPr>
          <w:lang w:val="en-US"/>
        </w:rPr>
      </w:pPr>
      <w:hyperlink r:id="rId16" w:history="1">
        <w:r w:rsidRPr="00581593">
          <w:rPr>
            <w:lang w:val="en-US"/>
          </w:rPr>
          <w:t>https://library.cyentia.com/report/report_006413.html</w:t>
        </w:r>
      </w:hyperlink>
      <w:r w:rsidRPr="00581593">
        <w:rPr>
          <w:lang w:val="en-US"/>
        </w:rPr>
        <w:t xml:space="preserve"> [Accessed 12 February 2022]</w:t>
      </w:r>
    </w:p>
    <w:p w14:paraId="1BA9DBD8" w14:textId="77777777" w:rsidR="00922AB2" w:rsidRPr="00581593" w:rsidRDefault="00922AB2" w:rsidP="00922AB2">
      <w:pPr>
        <w:rPr>
          <w:lang w:val="en-US"/>
        </w:rPr>
      </w:pPr>
      <w:r w:rsidRPr="00581593">
        <w:rPr>
          <w:lang w:val="en-US"/>
        </w:rPr>
        <w:t xml:space="preserve">Dalili, S., Wetter, D. &amp; Mayo, L. (2022) Unrestricted File Upload. Available from: </w:t>
      </w:r>
      <w:hyperlink r:id="rId17">
        <w:r w:rsidRPr="00581593">
          <w:rPr>
            <w:rStyle w:val="Hyperlink"/>
            <w:rFonts w:cstheme="minorHAnsi"/>
            <w:color w:val="auto"/>
            <w:lang w:val="en-US"/>
          </w:rPr>
          <w:t>https://owasp.org/www-community/vulnerabilities/Unrestricted_File_Upload</w:t>
        </w:r>
      </w:hyperlink>
      <w:r w:rsidRPr="00581593">
        <w:rPr>
          <w:lang w:val="en-US"/>
        </w:rPr>
        <w:t xml:space="preserve"> [Accessed 12 February 2022]</w:t>
      </w:r>
    </w:p>
    <w:p w14:paraId="5E63B16D" w14:textId="77777777" w:rsidR="00922AB2" w:rsidRPr="00581593" w:rsidRDefault="00922AB2" w:rsidP="00922AB2">
      <w:pPr>
        <w:rPr>
          <w:rFonts w:eastAsia="Calibri"/>
          <w:lang w:val="en-US"/>
        </w:rPr>
      </w:pPr>
      <w:r w:rsidRPr="00581593">
        <w:rPr>
          <w:rFonts w:eastAsia="Calibri"/>
          <w:lang w:val="en-US"/>
        </w:rPr>
        <w:t xml:space="preserve">Farand, A. (2001) The Code of conduct for International Space Station crews. Available from: </w:t>
      </w:r>
      <w:hyperlink r:id="rId18">
        <w:r w:rsidRPr="00581593">
          <w:rPr>
            <w:rStyle w:val="Hyperlink"/>
            <w:rFonts w:eastAsia="Calibri" w:cstheme="minorHAnsi"/>
            <w:lang w:val="en-US"/>
          </w:rPr>
          <w:t>https://www.esa.int/esapub/bulletin/bullet105/bul105_6.pdf</w:t>
        </w:r>
      </w:hyperlink>
      <w:r w:rsidRPr="00581593">
        <w:rPr>
          <w:rFonts w:eastAsia="Calibri"/>
          <w:lang w:val="en-US"/>
        </w:rPr>
        <w:t xml:space="preserve"> [ Accessed 5 February 2022]</w:t>
      </w:r>
    </w:p>
    <w:p w14:paraId="319A9923" w14:textId="77777777" w:rsidR="00922AB2" w:rsidRPr="00581593" w:rsidRDefault="00922AB2" w:rsidP="00922AB2">
      <w:pPr>
        <w:rPr>
          <w:lang w:val="en-US"/>
        </w:rPr>
      </w:pPr>
      <w:r w:rsidRPr="00581593">
        <w:rPr>
          <w:lang w:val="en-US"/>
        </w:rPr>
        <w:t xml:space="preserve">Fowler, K. (2016) </w:t>
      </w:r>
      <w:r w:rsidRPr="00581593">
        <w:rPr>
          <w:i/>
          <w:iCs/>
          <w:lang w:val="en-US"/>
        </w:rPr>
        <w:t xml:space="preserve">Data Breach Preparation and Response. </w:t>
      </w:r>
      <w:r w:rsidRPr="00581593">
        <w:rPr>
          <w:lang w:val="en-US"/>
        </w:rPr>
        <w:t>1</w:t>
      </w:r>
      <w:r w:rsidRPr="00581593">
        <w:rPr>
          <w:vertAlign w:val="superscript"/>
          <w:lang w:val="en-US"/>
        </w:rPr>
        <w:t>st</w:t>
      </w:r>
      <w:r w:rsidRPr="00581593">
        <w:rPr>
          <w:lang w:val="en-US"/>
        </w:rPr>
        <w:t xml:space="preserve"> ed. Cambridge: Syngress</w:t>
      </w:r>
    </w:p>
    <w:p w14:paraId="12F194D5" w14:textId="77777777" w:rsidR="00922AB2" w:rsidRPr="00581593" w:rsidRDefault="00922AB2" w:rsidP="00922AB2">
      <w:pPr>
        <w:rPr>
          <w:lang w:val="en-US"/>
        </w:rPr>
      </w:pPr>
      <w:r w:rsidRPr="00581593">
        <w:rPr>
          <w:lang w:val="en-US"/>
        </w:rPr>
        <w:t xml:space="preserve">Johnson, M. (2021) NASA. Commercial and Marketing Pricing Policy. Available from:  </w:t>
      </w:r>
      <w:hyperlink r:id="rId19">
        <w:r w:rsidRPr="00581593">
          <w:rPr>
            <w:rStyle w:val="Hyperlink"/>
            <w:rFonts w:cstheme="minorHAnsi"/>
            <w:color w:val="auto"/>
            <w:lang w:val="en-US"/>
          </w:rPr>
          <w:t>https://www.nasa.gov/leo-economy/commercial-use/pricing-policy</w:t>
        </w:r>
      </w:hyperlink>
      <w:r w:rsidRPr="00581593">
        <w:rPr>
          <w:lang w:val="en-US"/>
        </w:rPr>
        <w:t xml:space="preserve"> [Accessed 8 February 2022].</w:t>
      </w:r>
    </w:p>
    <w:p w14:paraId="58E75CEF" w14:textId="77777777" w:rsidR="00922AB2" w:rsidRPr="00581593" w:rsidRDefault="00922AB2" w:rsidP="00922AB2">
      <w:pPr>
        <w:rPr>
          <w:rFonts w:eastAsia="Open Sans"/>
          <w:color w:val="000000" w:themeColor="text1"/>
          <w:lang w:val="en-US"/>
        </w:rPr>
      </w:pPr>
      <w:r w:rsidRPr="00581593">
        <w:rPr>
          <w:rFonts w:eastAsia="Open Sans"/>
          <w:color w:val="000000" w:themeColor="text1"/>
          <w:lang w:val="en-US"/>
        </w:rPr>
        <w:t xml:space="preserve">Grassi, P., Fenton, J., Netwon, E., Perlner, R., Regenscheid, A., Burr, W. &amp; Richer, J. (2017) </w:t>
      </w:r>
      <w:r w:rsidRPr="00581593">
        <w:rPr>
          <w:rFonts w:eastAsia="Open Sans"/>
          <w:i/>
          <w:iCs/>
          <w:color w:val="000000" w:themeColor="text1"/>
          <w:lang w:val="en-US"/>
        </w:rPr>
        <w:t>Digital Identity Guidelines: Authentication and Lifecycle Management</w:t>
      </w:r>
      <w:r w:rsidRPr="00581593">
        <w:rPr>
          <w:rFonts w:eastAsia="Open Sans"/>
          <w:color w:val="000000" w:themeColor="text1"/>
          <w:lang w:val="en-US"/>
        </w:rPr>
        <w:t xml:space="preserve">.  </w:t>
      </w:r>
      <w:r w:rsidRPr="00581593">
        <w:rPr>
          <w:rFonts w:eastAsia="Calibri"/>
          <w:lang w:val="en-US"/>
        </w:rPr>
        <w:t>Gaithersburg, Maryland: National Institute of Standards and Technology.</w:t>
      </w:r>
      <w:r w:rsidRPr="00581593">
        <w:rPr>
          <w:rFonts w:eastAsia="Open Sans"/>
          <w:color w:val="000000" w:themeColor="text1"/>
          <w:lang w:val="en-US"/>
        </w:rPr>
        <w:t xml:space="preserve"> Available from: https://nvlpubs.nist.gov/nistpubs/specialpublications/nist.sp.800-63b.pdf [Accessed 12 February 2022].</w:t>
      </w:r>
    </w:p>
    <w:p w14:paraId="3EE52773" w14:textId="77777777" w:rsidR="00922AB2" w:rsidRPr="00581593" w:rsidRDefault="00922AB2" w:rsidP="00922AB2">
      <w:pPr>
        <w:rPr>
          <w:lang w:val="en-US"/>
        </w:rPr>
      </w:pPr>
      <w:r w:rsidRPr="00581593">
        <w:rPr>
          <w:lang w:val="en-US"/>
        </w:rPr>
        <w:lastRenderedPageBreak/>
        <w:t xml:space="preserve">Gray, E. (2017) Data Relay Network. Available from: </w:t>
      </w:r>
      <w:hyperlink r:id="rId20">
        <w:r w:rsidRPr="00581593">
          <w:rPr>
            <w:rStyle w:val="Hyperlink"/>
            <w:rFonts w:cstheme="minorHAnsi"/>
            <w:color w:val="auto"/>
            <w:lang w:val="en-US"/>
          </w:rPr>
          <w:t>https://svs.gsfc.nasa.gov/12720</w:t>
        </w:r>
      </w:hyperlink>
      <w:r w:rsidRPr="00581593">
        <w:rPr>
          <w:lang w:val="en-US"/>
        </w:rPr>
        <w:t xml:space="preserve">  [Accessed 11 February 2022].</w:t>
      </w:r>
    </w:p>
    <w:p w14:paraId="78272C75" w14:textId="77777777" w:rsidR="00922AB2" w:rsidRPr="00581593" w:rsidRDefault="00922AB2" w:rsidP="00922AB2">
      <w:pPr>
        <w:rPr>
          <w:lang w:val="en-US"/>
        </w:rPr>
      </w:pPr>
      <w:r w:rsidRPr="00581593">
        <w:rPr>
          <w:lang w:val="en-US"/>
        </w:rPr>
        <w:t xml:space="preserve">Greenstone, A. (2018) Ethics and public integrity in space exploration. </w:t>
      </w:r>
      <w:r w:rsidRPr="00581593">
        <w:rPr>
          <w:i/>
          <w:lang w:val="en-US"/>
        </w:rPr>
        <w:t xml:space="preserve"> Acta Astronautica</w:t>
      </w:r>
      <w:r w:rsidRPr="00581593">
        <w:rPr>
          <w:lang w:val="en-US"/>
        </w:rPr>
        <w:t>, 143: 322-326. DOI: Available from: http://dx.doi.org/10.1016/j.actaastro.2017.10.031</w:t>
      </w:r>
    </w:p>
    <w:p w14:paraId="11E181DD" w14:textId="77777777" w:rsidR="00922AB2" w:rsidRPr="00581593" w:rsidRDefault="00922AB2" w:rsidP="00922AB2">
      <w:pPr>
        <w:rPr>
          <w:rFonts w:eastAsia="Open Sans"/>
          <w:color w:val="000000" w:themeColor="text1"/>
          <w:lang w:val="en-US"/>
        </w:rPr>
      </w:pPr>
      <w:r w:rsidRPr="00581593">
        <w:rPr>
          <w:rFonts w:eastAsia="Open Sans"/>
          <w:color w:val="000000" w:themeColor="text1"/>
          <w:lang w:val="en-US"/>
        </w:rPr>
        <w:t xml:space="preserve">Kent, K. &amp; Souppaya, M. (2006) </w:t>
      </w:r>
      <w:r w:rsidRPr="00581593">
        <w:rPr>
          <w:rFonts w:eastAsia="Open Sans"/>
          <w:i/>
          <w:iCs/>
          <w:color w:val="000000" w:themeColor="text1"/>
          <w:lang w:val="en-US"/>
        </w:rPr>
        <w:t>Guide to Computer Security Log Management</w:t>
      </w:r>
      <w:r w:rsidRPr="00581593">
        <w:rPr>
          <w:rFonts w:eastAsia="Open Sans"/>
          <w:color w:val="000000" w:themeColor="text1"/>
          <w:lang w:val="en-US"/>
        </w:rPr>
        <w:t>. Gaithersburg, Maryland: National Institute of Standards and Technology. Available from: https://nvlpubs.nist.gov/nistpubs/legacy/sp/nistspecialpublication800-92.pdf [Accessed 12 February 2022].</w:t>
      </w:r>
    </w:p>
    <w:p w14:paraId="133FAA6B" w14:textId="77777777" w:rsidR="00922AB2" w:rsidRPr="00581593" w:rsidRDefault="00922AB2" w:rsidP="00922AB2">
      <w:r w:rsidRPr="00581593">
        <w:rPr>
          <w:rFonts w:eastAsia="Calibri"/>
          <w:lang w:val="en-US"/>
        </w:rPr>
        <w:t xml:space="preserve">Kranthikumar, B. &amp; Leela Velusamy, R. (2020) SQL injection detection using REGEX classifier. </w:t>
      </w:r>
      <w:r w:rsidRPr="00581593">
        <w:rPr>
          <w:rFonts w:eastAsia="Calibri"/>
          <w:i/>
          <w:iCs/>
          <w:lang w:val="en-US"/>
        </w:rPr>
        <w:t>Journal of Xi'an University of Architecture &amp; Technology</w:t>
      </w:r>
      <w:r w:rsidRPr="00581593">
        <w:rPr>
          <w:rFonts w:eastAsia="Calibri"/>
          <w:lang w:val="en-US"/>
        </w:rPr>
        <w:t xml:space="preserve"> 12(6): 800-809. Available from: http://xajzkjdx.cn/gallery/78-june2020.pdf [Accessed 12 February 2022].</w:t>
      </w:r>
    </w:p>
    <w:p w14:paraId="0C798804" w14:textId="77777777" w:rsidR="00922AB2" w:rsidRPr="00581593" w:rsidRDefault="00922AB2" w:rsidP="00922AB2">
      <w:pPr>
        <w:rPr>
          <w:shd w:val="clear" w:color="auto" w:fill="FFFFFF"/>
          <w:lang w:val="en-US" w:eastAsia="en-GB"/>
        </w:rPr>
      </w:pPr>
      <w:r w:rsidRPr="00581593">
        <w:rPr>
          <w:shd w:val="clear" w:color="auto" w:fill="FFFFFF"/>
          <w:lang w:val="en-US" w:eastAsia="en-GB"/>
        </w:rPr>
        <w:t>Lin, J.W.B. (2012) Why Python is the next wave in earth sciences computing. </w:t>
      </w:r>
      <w:r w:rsidRPr="00581593">
        <w:rPr>
          <w:i/>
          <w:lang w:val="en-US" w:eastAsia="en-GB"/>
        </w:rPr>
        <w:t>Bulletin of the American Meteorological Society</w:t>
      </w:r>
      <w:r w:rsidRPr="00581593">
        <w:rPr>
          <w:shd w:val="clear" w:color="auto" w:fill="FFFFFF"/>
          <w:lang w:val="en-US" w:eastAsia="en-GB"/>
        </w:rPr>
        <w:t>, </w:t>
      </w:r>
      <w:r w:rsidRPr="00581593">
        <w:rPr>
          <w:i/>
          <w:lang w:val="en-US" w:eastAsia="en-GB"/>
        </w:rPr>
        <w:t>93</w:t>
      </w:r>
      <w:r w:rsidRPr="00581593">
        <w:rPr>
          <w:shd w:val="clear" w:color="auto" w:fill="FFFFFF"/>
          <w:lang w:val="en-US" w:eastAsia="en-GB"/>
        </w:rPr>
        <w:t xml:space="preserve">(12): 1823-1824. DOI: </w:t>
      </w:r>
      <w:hyperlink r:id="rId21" w:history="1">
        <w:r w:rsidRPr="00581593">
          <w:rPr>
            <w:rStyle w:val="Hyperlink"/>
            <w:rFonts w:eastAsia="Times New Roman" w:cstheme="minorHAnsi"/>
            <w:shd w:val="clear" w:color="auto" w:fill="FFFFFF"/>
            <w:lang w:val="en-US" w:eastAsia="en-GB"/>
          </w:rPr>
          <w:t>https://doi.org/10.1175/BAMS-D-12-00148.1</w:t>
        </w:r>
      </w:hyperlink>
      <w:r w:rsidRPr="00581593">
        <w:rPr>
          <w:shd w:val="clear" w:color="auto" w:fill="FFFFFF"/>
          <w:lang w:val="en-US" w:eastAsia="en-GB"/>
        </w:rPr>
        <w:t xml:space="preserve"> [Accessed 12 February 2022]</w:t>
      </w:r>
    </w:p>
    <w:p w14:paraId="2D63BD53" w14:textId="77777777" w:rsidR="00922AB2" w:rsidRPr="00581593" w:rsidRDefault="00922AB2" w:rsidP="00922AB2">
      <w:pPr>
        <w:rPr>
          <w:rFonts w:eastAsia="Arial"/>
          <w:color w:val="000000" w:themeColor="text1"/>
          <w:lang w:val="en-US"/>
        </w:rPr>
      </w:pPr>
      <w:r w:rsidRPr="00581593">
        <w:rPr>
          <w:rFonts w:eastAsia="Open Sans"/>
          <w:color w:val="000000" w:themeColor="text1"/>
          <w:lang w:val="en-US"/>
        </w:rPr>
        <w:t xml:space="preserve">Llantos, O. (2017) Function: The Foundation of Secure Web Development. </w:t>
      </w:r>
      <w:r w:rsidRPr="00581593">
        <w:rPr>
          <w:rFonts w:eastAsia="Arial"/>
          <w:i/>
          <w:iCs/>
          <w:color w:val="222222"/>
          <w:lang w:val="en-US"/>
        </w:rPr>
        <w:t xml:space="preserve">Book of abstracts of the CENTERIS 2017 </w:t>
      </w:r>
      <w:r w:rsidRPr="00581593">
        <w:rPr>
          <w:rFonts w:eastAsia="Arial"/>
          <w:color w:val="222222"/>
          <w:lang w:val="en-US"/>
        </w:rPr>
        <w:t xml:space="preserve">2017: 234-237 Available from: https://www.researchgate.net/publication/320933756_Function_The_Foundation_of_Secure_Web_Development </w:t>
      </w:r>
    </w:p>
    <w:p w14:paraId="6662D1A5" w14:textId="77777777" w:rsidR="00922AB2" w:rsidRPr="00581593" w:rsidRDefault="00922AB2" w:rsidP="00922AB2">
      <w:pPr>
        <w:rPr>
          <w:rFonts w:eastAsia="Calibri"/>
          <w:lang w:val="en-US"/>
        </w:rPr>
      </w:pPr>
      <w:r w:rsidRPr="00581593">
        <w:rPr>
          <w:rFonts w:eastAsia="Open Sans"/>
          <w:color w:val="000000" w:themeColor="text1"/>
          <w:lang w:val="en-US"/>
        </w:rPr>
        <w:t>Lui, J. (2015) ‘</w:t>
      </w:r>
      <w:r w:rsidRPr="00581593">
        <w:rPr>
          <w:rFonts w:eastAsia="Open Sans"/>
          <w:lang w:val="en-US"/>
        </w:rPr>
        <w:t xml:space="preserve">Preventing Leakages of Business Secrets from Encrypt Data Stored in the Cloud’, </w:t>
      </w:r>
      <w:r w:rsidRPr="00581593">
        <w:rPr>
          <w:rFonts w:eastAsia="Open Sans"/>
          <w:i/>
          <w:iCs/>
          <w:lang w:val="en-US"/>
        </w:rPr>
        <w:t>IEEE 17th International Conference on High Performance Computing and Communications (HPCC). New Y</w:t>
      </w:r>
      <w:r w:rsidRPr="00581593">
        <w:rPr>
          <w:rFonts w:eastAsia="Open Sans"/>
          <w:lang w:val="en-US"/>
        </w:rPr>
        <w:t xml:space="preserve">ork, 24-26 August. </w:t>
      </w:r>
      <w:r w:rsidRPr="00581593">
        <w:rPr>
          <w:rFonts w:eastAsia="Calibri"/>
          <w:lang w:val="en-US"/>
        </w:rPr>
        <w:t>Los Alamitos: IEEE.</w:t>
      </w:r>
      <w:r w:rsidRPr="00581593">
        <w:rPr>
          <w:rFonts w:eastAsia="Open Sans"/>
          <w:i/>
          <w:iCs/>
          <w:lang w:val="en-US"/>
        </w:rPr>
        <w:t xml:space="preserve"> </w:t>
      </w:r>
      <w:r w:rsidRPr="00581593">
        <w:rPr>
          <w:rFonts w:eastAsia="Calibri"/>
          <w:lang w:val="en-US"/>
        </w:rPr>
        <w:t>1488-1494.</w:t>
      </w:r>
    </w:p>
    <w:p w14:paraId="7811A57E" w14:textId="77777777" w:rsidR="00922AB2" w:rsidRPr="00581593" w:rsidRDefault="00922AB2" w:rsidP="00922AB2">
      <w:pPr>
        <w:rPr>
          <w:lang w:val="en-US"/>
        </w:rPr>
      </w:pPr>
      <w:r w:rsidRPr="00581593">
        <w:rPr>
          <w:lang w:val="en-US"/>
        </w:rPr>
        <w:t xml:space="preserve">Mallary, W. &amp; Whitelaw, V. (1987) Space Station Data Management System Architecture. </w:t>
      </w:r>
      <w:r w:rsidRPr="00581593">
        <w:rPr>
          <w:i/>
          <w:iCs/>
          <w:lang w:val="en-US"/>
        </w:rPr>
        <w:t xml:space="preserve">Proceedings of the IEEE </w:t>
      </w:r>
      <w:r w:rsidRPr="00581593">
        <w:rPr>
          <w:lang w:val="en-US"/>
        </w:rPr>
        <w:t>75(3): 320-328. DOI: 10.1109/PROC.1987.13739  [Accessed 9 February 2020]</w:t>
      </w:r>
    </w:p>
    <w:p w14:paraId="5806CAF5" w14:textId="77777777" w:rsidR="00922AB2" w:rsidRPr="00581593" w:rsidRDefault="00922AB2" w:rsidP="00922AB2">
      <w:pPr>
        <w:rPr>
          <w:rFonts w:eastAsia="Calibri"/>
          <w:lang w:val="en-US"/>
        </w:rPr>
      </w:pPr>
      <w:r w:rsidRPr="00581593">
        <w:rPr>
          <w:rFonts w:eastAsia="Calibri"/>
          <w:lang w:val="en-US"/>
        </w:rPr>
        <w:t xml:space="preserve">Manulis, M., Bridges, C., Harrison, R., Sekar, V. &amp; Davis, A. (2020) Cyber security in New Space. </w:t>
      </w:r>
      <w:r w:rsidRPr="00581593">
        <w:rPr>
          <w:rFonts w:eastAsia="Calibri"/>
          <w:i/>
          <w:iCs/>
          <w:lang w:val="en-US"/>
        </w:rPr>
        <w:t>International Journal of Information Security</w:t>
      </w:r>
      <w:r w:rsidRPr="00581593">
        <w:rPr>
          <w:rFonts w:eastAsia="Calibri"/>
          <w:lang w:val="en-US"/>
        </w:rPr>
        <w:t xml:space="preserve"> 20(3): 287-311. Available from: https://link.springer.com/article/10.1007/s10207-020-00503-w [Accessed 12 February 2022].</w:t>
      </w:r>
    </w:p>
    <w:p w14:paraId="17A50055" w14:textId="77777777" w:rsidR="00922AB2" w:rsidRPr="00581593" w:rsidRDefault="00922AB2" w:rsidP="00922AB2">
      <w:pPr>
        <w:rPr>
          <w:rFonts w:eastAsia="Arial"/>
          <w:lang w:val="en-US"/>
        </w:rPr>
      </w:pPr>
      <w:r w:rsidRPr="00581593">
        <w:rPr>
          <w:rFonts w:eastAsia="Arial"/>
          <w:lang w:val="en-US"/>
        </w:rPr>
        <w:t xml:space="preserve">Marty, R. (2011) ‘Cloud application logging for forensics’ </w:t>
      </w:r>
      <w:r w:rsidRPr="00581593">
        <w:rPr>
          <w:rFonts w:eastAsia="Arial"/>
          <w:i/>
          <w:iCs/>
          <w:lang w:val="en-US"/>
        </w:rPr>
        <w:t>ACM Symposium on Applied Computing</w:t>
      </w:r>
      <w:r w:rsidRPr="00581593">
        <w:rPr>
          <w:rFonts w:eastAsia="Arial"/>
          <w:lang w:val="en-US"/>
        </w:rPr>
        <w:t>. TaiChung Taiwan, 21-25 March. New York: Association for Computing Machinery. 178-184. Available from: https://dl.acm.org/doi/abs/10.1145/1982185.1982226 [Accessed 12 February 2022].</w:t>
      </w:r>
    </w:p>
    <w:p w14:paraId="300A82DD" w14:textId="77777777" w:rsidR="00922AB2" w:rsidRPr="00581593" w:rsidRDefault="00922AB2" w:rsidP="00922AB2">
      <w:pPr>
        <w:rPr>
          <w:rFonts w:eastAsia="Calibri"/>
          <w:lang w:val="en-US"/>
        </w:rPr>
      </w:pPr>
      <w:r w:rsidRPr="00581593">
        <w:rPr>
          <w:rFonts w:eastAsia="Calibri"/>
          <w:lang w:val="en-US"/>
        </w:rPr>
        <w:t xml:space="preserve">Mysql. (N.D.) 13.3.1 START TRANSACTION, COMMIT, and ROLLBACK Statements. Available from: </w:t>
      </w:r>
      <w:hyperlink r:id="rId22">
        <w:r w:rsidRPr="00581593">
          <w:rPr>
            <w:rStyle w:val="Hyperlink"/>
            <w:rFonts w:eastAsia="Calibri" w:cstheme="minorHAnsi"/>
            <w:color w:val="auto"/>
            <w:lang w:val="en-US"/>
          </w:rPr>
          <w:t>https://dev.mysql.com/doc/refman/8.0/en/commit.html</w:t>
        </w:r>
      </w:hyperlink>
      <w:r w:rsidRPr="00581593">
        <w:rPr>
          <w:rFonts w:eastAsia="Calibri"/>
          <w:lang w:val="en-US"/>
        </w:rPr>
        <w:t xml:space="preserve"> [Accessed 12 February 2022].</w:t>
      </w:r>
    </w:p>
    <w:p w14:paraId="1E4B24CA" w14:textId="77777777" w:rsidR="00922AB2" w:rsidRPr="00581593" w:rsidRDefault="00922AB2" w:rsidP="00922AB2">
      <w:pPr>
        <w:rPr>
          <w:lang w:val="en-US"/>
        </w:rPr>
      </w:pPr>
      <w:r w:rsidRPr="00581593">
        <w:rPr>
          <w:lang w:val="en-US"/>
        </w:rPr>
        <w:t xml:space="preserve">NASA. (2015) Working in Space.  Available from: </w:t>
      </w:r>
      <w:hyperlink r:id="rId23">
        <w:r w:rsidRPr="00581593">
          <w:rPr>
            <w:rStyle w:val="Hyperlink"/>
            <w:rFonts w:cstheme="minorHAnsi"/>
            <w:color w:val="auto"/>
            <w:lang w:val="en-US"/>
          </w:rPr>
          <w:t>https://www.nasa.gov/audience/foreducators/stem-on-station/ditl_working</w:t>
        </w:r>
      </w:hyperlink>
      <w:r w:rsidRPr="00581593">
        <w:rPr>
          <w:lang w:val="en-US"/>
        </w:rPr>
        <w:t xml:space="preserve"> [Accessed 11 February 2022].</w:t>
      </w:r>
    </w:p>
    <w:p w14:paraId="43CF1E51" w14:textId="77777777" w:rsidR="00922AB2" w:rsidRPr="00581593" w:rsidRDefault="00922AB2" w:rsidP="00922AB2">
      <w:pPr>
        <w:rPr>
          <w:lang w:val="en-US"/>
        </w:rPr>
      </w:pPr>
      <w:r w:rsidRPr="00581593">
        <w:rPr>
          <w:lang w:val="en-US"/>
        </w:rPr>
        <w:t xml:space="preserve">Owasp.org. (2017) OWASP Top Ten 2017 | A2:2017-Broken Authentication. Available from: </w:t>
      </w:r>
      <w:hyperlink r:id="rId24" w:history="1">
        <w:r w:rsidRPr="00581593">
          <w:rPr>
            <w:rStyle w:val="Hyperlink"/>
            <w:rFonts w:cstheme="minorHAnsi"/>
            <w:color w:val="auto"/>
            <w:lang w:val="en-US"/>
          </w:rPr>
          <w:t>https://owasp.org/www-project-top-ten/2017/A2_2017-Broken_Authentication</w:t>
        </w:r>
      </w:hyperlink>
      <w:r w:rsidRPr="00581593">
        <w:rPr>
          <w:lang w:val="en-US"/>
        </w:rPr>
        <w:t xml:space="preserve"> [Accessed 11 February 2022].</w:t>
      </w:r>
    </w:p>
    <w:p w14:paraId="7BCAE775" w14:textId="77777777" w:rsidR="00922AB2" w:rsidRPr="00581593" w:rsidRDefault="00922AB2" w:rsidP="00922AB2">
      <w:pPr>
        <w:rPr>
          <w:lang w:val="en-US"/>
        </w:rPr>
      </w:pPr>
      <w:r w:rsidRPr="00581593">
        <w:rPr>
          <w:rFonts w:eastAsia="Arial"/>
          <w:color w:val="222222"/>
          <w:lang w:val="en-US"/>
        </w:rPr>
        <w:lastRenderedPageBreak/>
        <w:t xml:space="preserve">OWASP. (2018) OWASP Proactive Controls. Available from: </w:t>
      </w:r>
      <w:hyperlink r:id="rId25">
        <w:r w:rsidRPr="00581593">
          <w:rPr>
            <w:rStyle w:val="Hyperlink"/>
            <w:rFonts w:eastAsia="Arial" w:cstheme="minorHAnsi"/>
            <w:lang w:val="en-US"/>
          </w:rPr>
          <w:t>OWASP Proactive Controls | OWASP Foundation</w:t>
        </w:r>
      </w:hyperlink>
      <w:r w:rsidRPr="00581593">
        <w:rPr>
          <w:rFonts w:eastAsia="Arial"/>
          <w:lang w:val="en-US"/>
        </w:rPr>
        <w:t xml:space="preserve"> [Accessed 10 February 2022]  </w:t>
      </w:r>
    </w:p>
    <w:p w14:paraId="321E7222" w14:textId="77777777" w:rsidR="00922AB2" w:rsidRPr="00581593" w:rsidRDefault="00922AB2" w:rsidP="00922AB2">
      <w:pPr>
        <w:rPr>
          <w:rFonts w:eastAsia="Calibri"/>
          <w:lang w:val="en-US"/>
        </w:rPr>
      </w:pPr>
      <w:r w:rsidRPr="00581593">
        <w:rPr>
          <w:rFonts w:eastAsia="Calibri"/>
          <w:lang w:val="en-US"/>
        </w:rPr>
        <w:t xml:space="preserve">Pallets. (2010) Flask web development one drop at time. Available from: </w:t>
      </w:r>
      <w:hyperlink r:id="rId26">
        <w:r w:rsidRPr="00581593">
          <w:rPr>
            <w:rStyle w:val="Hyperlink"/>
            <w:rFonts w:eastAsia="Calibri" w:cstheme="minorHAnsi"/>
            <w:color w:val="auto"/>
            <w:lang w:val="en-US"/>
          </w:rPr>
          <w:t>https://flask.palletsprojects.com/en/2.0.x/</w:t>
        </w:r>
      </w:hyperlink>
      <w:r w:rsidRPr="00581593">
        <w:rPr>
          <w:rFonts w:eastAsia="Calibri"/>
          <w:lang w:val="en-US"/>
        </w:rPr>
        <w:t xml:space="preserve"> [ Accessed 8 February 2022]</w:t>
      </w:r>
    </w:p>
    <w:p w14:paraId="550D5B4A" w14:textId="77777777" w:rsidR="00922AB2" w:rsidRPr="00581593" w:rsidRDefault="00922AB2" w:rsidP="00922AB2">
      <w:pPr>
        <w:rPr>
          <w:lang w:val="en-US"/>
        </w:rPr>
      </w:pPr>
      <w:r w:rsidRPr="00581593">
        <w:rPr>
          <w:lang w:val="en-US"/>
        </w:rPr>
        <w:t xml:space="preserve">Peters, M. (2019) Data Rate Increase on the International Space Station Supports Future Exploration, NASA. Available from: </w:t>
      </w:r>
      <w:hyperlink r:id="rId27">
        <w:r w:rsidRPr="00581593">
          <w:rPr>
            <w:rStyle w:val="Hyperlink"/>
            <w:rFonts w:cstheme="minorHAnsi"/>
            <w:color w:val="auto"/>
            <w:lang w:val="en-US"/>
          </w:rPr>
          <w:t>https://www.nasa.gov/feature/goddard/2019/data-rate-increase-on-the-international-space-station-supports-future-exploration</w:t>
        </w:r>
      </w:hyperlink>
      <w:r w:rsidRPr="00581593">
        <w:rPr>
          <w:lang w:val="en-US"/>
        </w:rPr>
        <w:t xml:space="preserve"> [Accessed 11 February 2022].</w:t>
      </w:r>
    </w:p>
    <w:p w14:paraId="7C741705" w14:textId="77777777" w:rsidR="00922AB2" w:rsidRPr="00581593" w:rsidRDefault="00922AB2" w:rsidP="00922AB2">
      <w:pPr>
        <w:rPr>
          <w:lang w:val="en-US"/>
        </w:rPr>
      </w:pPr>
      <w:r w:rsidRPr="00581593">
        <w:rPr>
          <w:lang w:val="en-US"/>
        </w:rPr>
        <w:t xml:space="preserve">Saenz-Otero, A. (2005) Design principles for the development of space technology maturation laboratories aboard the international space station. Ph. D. Thesis, Massachusetts Institute of Technology. Available from: https://www.mit.edu/~alvarso/thesis-phd/ThesisBook.pdf  </w:t>
      </w:r>
    </w:p>
    <w:p w14:paraId="0CA425A9" w14:textId="77777777" w:rsidR="00922AB2" w:rsidRPr="00581593" w:rsidRDefault="00922AB2" w:rsidP="00922AB2">
      <w:pPr>
        <w:rPr>
          <w:rFonts w:eastAsia="Open Sans"/>
          <w:lang w:val="en-US"/>
        </w:rPr>
      </w:pPr>
      <w:r w:rsidRPr="00581593">
        <w:rPr>
          <w:rFonts w:eastAsia="Open Sans"/>
          <w:lang w:val="en-US"/>
        </w:rPr>
        <w:t xml:space="preserve">Schlesinger, A., Davidson, S., Willman, B., Pitts, L. &amp; Pohlchuck, W. (2017) ‘Delay/Disruption Tolerant Networking for the International Space Station (ISS)’, </w:t>
      </w:r>
      <w:r w:rsidRPr="00581593">
        <w:rPr>
          <w:rFonts w:eastAsia="Open Sans"/>
          <w:i/>
          <w:lang w:val="en-US"/>
        </w:rPr>
        <w:t xml:space="preserve">2017 IEEE Aerospace Conference. </w:t>
      </w:r>
      <w:r w:rsidRPr="00581593">
        <w:rPr>
          <w:rFonts w:eastAsia="Open Sans"/>
          <w:lang w:val="en-US"/>
        </w:rPr>
        <w:t>Big Sky Montana, 4-11 March.  Los Alamitos: IEEE. 1-14 DOI: 10.1109/AERO.2017.7943857</w:t>
      </w:r>
    </w:p>
    <w:p w14:paraId="10458E34" w14:textId="77777777" w:rsidR="00922AB2" w:rsidRPr="00581593" w:rsidRDefault="00922AB2" w:rsidP="00922AB2">
      <w:pPr>
        <w:rPr>
          <w:rFonts w:eastAsia="Calibri"/>
          <w:lang w:val="en-GB"/>
        </w:rPr>
      </w:pPr>
      <w:r w:rsidRPr="00581593">
        <w:rPr>
          <w:rFonts w:eastAsia="Calibri"/>
          <w:lang w:val="en-GB"/>
        </w:rPr>
        <w:t xml:space="preserve">Shostack, A. (2014) </w:t>
      </w:r>
      <w:r w:rsidRPr="00581593">
        <w:rPr>
          <w:rFonts w:eastAsia="Calibri"/>
          <w:i/>
          <w:iCs/>
          <w:lang w:val="en-GB"/>
        </w:rPr>
        <w:t>Threat Modeling: Designing for Security</w:t>
      </w:r>
      <w:r w:rsidRPr="00581593">
        <w:rPr>
          <w:rFonts w:eastAsia="Calibri"/>
          <w:lang w:val="en-GB"/>
        </w:rPr>
        <w:t>. 1st ed. Indianapolis: John Wiley &amp; Sons.</w:t>
      </w:r>
    </w:p>
    <w:p w14:paraId="576D1125" w14:textId="77777777" w:rsidR="00922AB2" w:rsidRPr="00581593" w:rsidRDefault="00922AB2" w:rsidP="00922AB2">
      <w:pPr>
        <w:rPr>
          <w:rFonts w:eastAsia="Calibri"/>
          <w:lang w:val="en-US"/>
        </w:rPr>
      </w:pPr>
      <w:r w:rsidRPr="00581593">
        <w:rPr>
          <w:rFonts w:eastAsia="Calibri"/>
          <w:lang w:val="en-US"/>
        </w:rPr>
        <w:t xml:space="preserve">Spahiu, C.S., Stanescu, L., Burdescu, D.D. &amp;  Brezovan, M. (2009) 'File Storage for a Multimedia Database Server for Image Retrieval', </w:t>
      </w:r>
      <w:r w:rsidRPr="00581593">
        <w:rPr>
          <w:rFonts w:eastAsia="Calibri"/>
          <w:i/>
          <w:lang w:val="en-US"/>
        </w:rPr>
        <w:t xml:space="preserve">Fourth International Multi-Conference on Computing in the Global Information Technology. </w:t>
      </w:r>
      <w:r w:rsidRPr="00581593">
        <w:rPr>
          <w:rFonts w:eastAsia="Calibri"/>
          <w:lang w:val="en-US"/>
        </w:rPr>
        <w:t>Cannes/La Bocca France</w:t>
      </w:r>
      <w:r w:rsidRPr="00581593">
        <w:rPr>
          <w:rFonts w:eastAsia="Calibri"/>
          <w:i/>
          <w:lang w:val="en-US"/>
        </w:rPr>
        <w:t xml:space="preserve">, </w:t>
      </w:r>
      <w:r w:rsidRPr="00581593">
        <w:rPr>
          <w:rFonts w:eastAsia="Calibri"/>
          <w:lang w:val="en-US"/>
        </w:rPr>
        <w:t xml:space="preserve">23-29 August. Los Alamitos: IEEE. 35-40 </w:t>
      </w:r>
    </w:p>
    <w:p w14:paraId="0E379162" w14:textId="77777777" w:rsidR="00922AB2" w:rsidRPr="00581593" w:rsidRDefault="00922AB2" w:rsidP="00922AB2">
      <w:r w:rsidRPr="00581593">
        <w:rPr>
          <w:rFonts w:eastAsia="Calibri"/>
          <w:lang w:val="en-US"/>
        </w:rPr>
        <w:t xml:space="preserve">Tarandach, I. and Coles, M., (2020). </w:t>
      </w:r>
      <w:r w:rsidRPr="00581593">
        <w:rPr>
          <w:rFonts w:eastAsia="Calibri"/>
          <w:i/>
          <w:iCs/>
          <w:lang w:val="en-US"/>
        </w:rPr>
        <w:t>Threat Modeling: A Practical Guide for Development Teams</w:t>
      </w:r>
      <w:r w:rsidRPr="00581593">
        <w:rPr>
          <w:rFonts w:eastAsia="Calibri"/>
          <w:lang w:val="en-US"/>
        </w:rPr>
        <w:t>. 1</w:t>
      </w:r>
      <w:r w:rsidRPr="00581593">
        <w:rPr>
          <w:rFonts w:eastAsia="Calibri"/>
          <w:vertAlign w:val="superscript"/>
          <w:lang w:val="en-US"/>
        </w:rPr>
        <w:t>st</w:t>
      </w:r>
      <w:r w:rsidRPr="00581593">
        <w:rPr>
          <w:rFonts w:eastAsia="Calibri"/>
          <w:lang w:val="en-US"/>
        </w:rPr>
        <w:t xml:space="preserve"> ed. Sebastopol: O'Reilly.</w:t>
      </w:r>
    </w:p>
    <w:p w14:paraId="04D12762" w14:textId="77777777" w:rsidR="00922AB2" w:rsidRPr="00581593" w:rsidRDefault="00922AB2" w:rsidP="00922AB2">
      <w:pPr>
        <w:rPr>
          <w:lang w:val="en-US"/>
        </w:rPr>
      </w:pPr>
      <w:r w:rsidRPr="00581593">
        <w:rPr>
          <w:lang w:val="en-US"/>
        </w:rPr>
        <w:t xml:space="preserve">The Open Group. (2021) </w:t>
      </w:r>
      <w:r w:rsidRPr="00581593">
        <w:rPr>
          <w:i/>
          <w:iCs/>
          <w:lang w:val="en-US"/>
        </w:rPr>
        <w:t>Risk Analysis (O-RA), Version 2.0.1.</w:t>
      </w:r>
      <w:r w:rsidRPr="00581593">
        <w:rPr>
          <w:lang w:val="en-US"/>
        </w:rPr>
        <w:t xml:space="preserve"> Berkshire, United Kingdom: The Open Group Available from: </w:t>
      </w:r>
      <w:hyperlink r:id="rId28" w:history="1">
        <w:r w:rsidRPr="00581593">
          <w:rPr>
            <w:rStyle w:val="Hyperlink"/>
          </w:rPr>
          <w:t>O-RA 2.0.1 (opengroup.org)</w:t>
        </w:r>
      </w:hyperlink>
      <w:r w:rsidRPr="00581593">
        <w:t xml:space="preserve"> [ Accessed 9 February 2022]</w:t>
      </w:r>
    </w:p>
    <w:p w14:paraId="66E098B7" w14:textId="77777777" w:rsidR="00922AB2" w:rsidRPr="00581593" w:rsidRDefault="00922AB2" w:rsidP="00922AB2">
      <w:pPr>
        <w:rPr>
          <w:lang w:val="en-US"/>
        </w:rPr>
      </w:pPr>
      <w:r w:rsidRPr="00581593">
        <w:rPr>
          <w:rFonts w:eastAsia="Calibri"/>
          <w:lang w:val="en-US"/>
        </w:rPr>
        <w:t xml:space="preserve">Warren, L. (2020) International Space Station Open-Source Data. </w:t>
      </w:r>
      <w:r w:rsidRPr="00581593">
        <w:rPr>
          <w:rFonts w:eastAsia="Calibri"/>
          <w:i/>
          <w:iCs/>
          <w:lang w:val="en-US"/>
        </w:rPr>
        <w:t xml:space="preserve">Patterns 1(9) </w:t>
      </w:r>
      <w:r w:rsidRPr="00581593">
        <w:rPr>
          <w:rFonts w:eastAsia="Calibri"/>
          <w:lang w:val="en-US"/>
        </w:rPr>
        <w:t xml:space="preserve">DOI: </w:t>
      </w:r>
      <w:hyperlink r:id="rId29">
        <w:r w:rsidRPr="00581593">
          <w:rPr>
            <w:rStyle w:val="Hyperlink"/>
            <w:rFonts w:eastAsia="Calibri" w:cstheme="minorHAnsi"/>
            <w:lang w:val="en-US"/>
          </w:rPr>
          <w:t>https://doi.org/10.1016/j.patter.2020.100172</w:t>
        </w:r>
      </w:hyperlink>
    </w:p>
    <w:p w14:paraId="514F9493" w14:textId="77777777" w:rsidR="00922AB2" w:rsidRPr="00581593" w:rsidRDefault="00922AB2" w:rsidP="00922AB2">
      <w:pPr>
        <w:rPr>
          <w:lang w:val="en-US"/>
        </w:rPr>
      </w:pPr>
      <w:r w:rsidRPr="00581593">
        <w:rPr>
          <w:lang w:val="en-US"/>
        </w:rPr>
        <w:t xml:space="preserve">Yasrab R. (2021), </w:t>
      </w:r>
      <w:r w:rsidRPr="00581593">
        <w:rPr>
          <w:i/>
          <w:iCs/>
          <w:lang w:val="en-US"/>
        </w:rPr>
        <w:t xml:space="preserve">Mitigating Docker Security Issues. </w:t>
      </w:r>
      <w:r w:rsidRPr="00581593">
        <w:rPr>
          <w:lang w:val="en-US"/>
        </w:rPr>
        <w:t>Oxford: University of Oxford. Available from:</w:t>
      </w:r>
      <w:r w:rsidRPr="00581593">
        <w:t xml:space="preserve"> </w:t>
      </w:r>
      <w:hyperlink r:id="rId30" w:history="1">
        <w:r w:rsidRPr="00581593">
          <w:rPr>
            <w:rStyle w:val="Hyperlink"/>
            <w:rFonts w:cstheme="minorHAnsi"/>
            <w:lang w:val="en-US"/>
          </w:rPr>
          <w:t>https://arxiv.org/pdf/1804.05039.pdf</w:t>
        </w:r>
      </w:hyperlink>
      <w:r w:rsidRPr="00581593">
        <w:rPr>
          <w:lang w:val="en-US"/>
        </w:rPr>
        <w:t xml:space="preserve"> [ Accessed 10 February 2022]</w:t>
      </w:r>
    </w:p>
    <w:p w14:paraId="3CD12C0B" w14:textId="565CFBD8" w:rsidR="00922AB2" w:rsidRDefault="00922AB2" w:rsidP="00922AB2">
      <w:pPr>
        <w:rPr>
          <w:lang w:val="en-US"/>
        </w:rPr>
      </w:pPr>
      <w:r w:rsidRPr="00581593">
        <w:rPr>
          <w:lang w:val="en-US"/>
        </w:rPr>
        <w:t xml:space="preserve">Zhong, W. (2022) Command Injection.  Available from: </w:t>
      </w:r>
      <w:hyperlink r:id="rId31">
        <w:r w:rsidRPr="00581593">
          <w:rPr>
            <w:rStyle w:val="Hyperlink"/>
            <w:rFonts w:cstheme="minorHAnsi"/>
            <w:color w:val="auto"/>
            <w:lang w:val="en-US"/>
          </w:rPr>
          <w:t>https://owasp.org/www-community/attacks/Command_Injection</w:t>
        </w:r>
      </w:hyperlink>
      <w:r w:rsidRPr="00581593">
        <w:rPr>
          <w:lang w:val="en-US"/>
        </w:rPr>
        <w:t xml:space="preserve"> [Accessed 11 February 2022].</w:t>
      </w:r>
    </w:p>
    <w:sectPr w:rsidR="00922AB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F3190"/>
    <w:multiLevelType w:val="hybridMultilevel"/>
    <w:tmpl w:val="FFFFFFFF"/>
    <w:lvl w:ilvl="0" w:tplc="3BC673F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A9864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A4E91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ADB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6BA74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3EE55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C106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B2A6F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83A27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DF6CF7"/>
    <w:multiLevelType w:val="hybridMultilevel"/>
    <w:tmpl w:val="28F0E5C2"/>
    <w:lvl w:ilvl="0" w:tplc="DB4EC90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51085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DC84F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9CDF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6FA34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DAAF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DEDA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12B5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7C876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327BF7"/>
    <w:multiLevelType w:val="hybridMultilevel"/>
    <w:tmpl w:val="FFFFFFFF"/>
    <w:lvl w:ilvl="0" w:tplc="F23A1D8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7B03E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3EC36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5EC4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0686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6BA75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97E20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4F69A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52090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9B13F0"/>
    <w:multiLevelType w:val="hybridMultilevel"/>
    <w:tmpl w:val="FFFFFFFF"/>
    <w:lvl w:ilvl="0" w:tplc="0F82400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E4A0A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54AB0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4706B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DD4F7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F6EB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A0CE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46CA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F2048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203258"/>
    <w:multiLevelType w:val="hybridMultilevel"/>
    <w:tmpl w:val="FFFFFFFF"/>
    <w:lvl w:ilvl="0" w:tplc="0EAE74F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DD20F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EFCBC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94F9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1804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8CE5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E1A70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3FE77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24477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24449D"/>
    <w:multiLevelType w:val="hybridMultilevel"/>
    <w:tmpl w:val="DA801966"/>
    <w:lvl w:ilvl="0" w:tplc="CF162BE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A10D0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8E415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CA8F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D9686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BD845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A601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EE72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F62F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3F6BCD"/>
    <w:multiLevelType w:val="hybridMultilevel"/>
    <w:tmpl w:val="C03AFBF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F1673D"/>
    <w:multiLevelType w:val="hybridMultilevel"/>
    <w:tmpl w:val="C50C083C"/>
    <w:lvl w:ilvl="0" w:tplc="45227AE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1244B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8695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180C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76A8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CBE27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A82BF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EC63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826D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B50092"/>
    <w:multiLevelType w:val="hybridMultilevel"/>
    <w:tmpl w:val="FFFFFFFF"/>
    <w:lvl w:ilvl="0" w:tplc="319EDB2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7CCB0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A6E1B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578FC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7A35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CE11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EEFB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2C05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26A2E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2D2A39"/>
    <w:multiLevelType w:val="hybridMultilevel"/>
    <w:tmpl w:val="FFFFFFFF"/>
    <w:lvl w:ilvl="0" w:tplc="F2BCCC2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C9E8A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8F407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B423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2E49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F220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AAB3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CEAC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04AD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ED295C"/>
    <w:multiLevelType w:val="hybridMultilevel"/>
    <w:tmpl w:val="F4FC05E4"/>
    <w:lvl w:ilvl="0" w:tplc="3BB87FD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9CC38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416D3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532A7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54BB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8A079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25CCD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AEE7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9AA8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0A7FE9"/>
    <w:multiLevelType w:val="hybridMultilevel"/>
    <w:tmpl w:val="FFFFFFFF"/>
    <w:lvl w:ilvl="0" w:tplc="E9CCDBC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20408A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B42FE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FE97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C694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EF6D9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38E1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D44D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40280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694C89"/>
    <w:multiLevelType w:val="hybridMultilevel"/>
    <w:tmpl w:val="E812A7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853FD0"/>
    <w:multiLevelType w:val="hybridMultilevel"/>
    <w:tmpl w:val="FFFFFFFF"/>
    <w:lvl w:ilvl="0" w:tplc="954853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3CCD2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53E15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A7EC6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2894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7BE7E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F8C4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8EB7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72893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626B15"/>
    <w:multiLevelType w:val="hybridMultilevel"/>
    <w:tmpl w:val="FFFFFFFF"/>
    <w:lvl w:ilvl="0" w:tplc="B9BE3EE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EDA6A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48D9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90039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5C03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95278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8044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61004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6AEC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512380"/>
    <w:multiLevelType w:val="hybridMultilevel"/>
    <w:tmpl w:val="FFFFFFFF"/>
    <w:lvl w:ilvl="0" w:tplc="1B0853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CF853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D5098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60C9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9AC71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7CAF7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F275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348F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C631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C92068"/>
    <w:multiLevelType w:val="hybridMultilevel"/>
    <w:tmpl w:val="EC144E80"/>
    <w:lvl w:ilvl="0" w:tplc="E3D28CA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11ADE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0BCA6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CA7A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20C5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D62E4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9B69F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F02A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D667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355799"/>
    <w:multiLevelType w:val="hybridMultilevel"/>
    <w:tmpl w:val="8A5C8D04"/>
    <w:lvl w:ilvl="0" w:tplc="4988340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EB25E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8818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564D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20F9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DB686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C22D6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5700B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4E85B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335A30"/>
    <w:multiLevelType w:val="hybridMultilevel"/>
    <w:tmpl w:val="FFFFFFFF"/>
    <w:lvl w:ilvl="0" w:tplc="4A1225F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F9E3B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0E6E6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B002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4ECB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64B1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1D64F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9F47E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8D9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560B99"/>
    <w:multiLevelType w:val="hybridMultilevel"/>
    <w:tmpl w:val="FFFFFFFF"/>
    <w:lvl w:ilvl="0" w:tplc="4FE470D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BA6C6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868AB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954C6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9A31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567C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18C0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8C26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3FA07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262372"/>
    <w:multiLevelType w:val="hybridMultilevel"/>
    <w:tmpl w:val="FFFFFFFF"/>
    <w:lvl w:ilvl="0" w:tplc="FE44108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B91C15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BC85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67870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D6F0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B8C1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CC00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4048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0CA7F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E943D2A"/>
    <w:multiLevelType w:val="hybridMultilevel"/>
    <w:tmpl w:val="FFFFFFFF"/>
    <w:lvl w:ilvl="0" w:tplc="5126AE7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9E826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C081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3289B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87E20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B7A25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ADC01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6617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12C56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5"/>
  </w:num>
  <w:num w:numId="3">
    <w:abstractNumId w:val="6"/>
  </w:num>
  <w:num w:numId="4">
    <w:abstractNumId w:val="12"/>
  </w:num>
  <w:num w:numId="5">
    <w:abstractNumId w:val="17"/>
  </w:num>
  <w:num w:numId="6">
    <w:abstractNumId w:val="16"/>
  </w:num>
  <w:num w:numId="7">
    <w:abstractNumId w:val="10"/>
  </w:num>
  <w:num w:numId="8">
    <w:abstractNumId w:val="5"/>
  </w:num>
  <w:num w:numId="9">
    <w:abstractNumId w:val="7"/>
  </w:num>
  <w:num w:numId="10">
    <w:abstractNumId w:val="1"/>
  </w:num>
  <w:num w:numId="11">
    <w:abstractNumId w:val="8"/>
  </w:num>
  <w:num w:numId="12">
    <w:abstractNumId w:val="21"/>
  </w:num>
  <w:num w:numId="13">
    <w:abstractNumId w:val="9"/>
  </w:num>
  <w:num w:numId="14">
    <w:abstractNumId w:val="2"/>
  </w:num>
  <w:num w:numId="15">
    <w:abstractNumId w:val="18"/>
  </w:num>
  <w:num w:numId="16">
    <w:abstractNumId w:val="11"/>
  </w:num>
  <w:num w:numId="17">
    <w:abstractNumId w:val="3"/>
  </w:num>
  <w:num w:numId="18">
    <w:abstractNumId w:val="4"/>
  </w:num>
  <w:num w:numId="19">
    <w:abstractNumId w:val="20"/>
  </w:num>
  <w:num w:numId="20">
    <w:abstractNumId w:val="0"/>
  </w:num>
  <w:num w:numId="21">
    <w:abstractNumId w:val="14"/>
  </w:num>
  <w:num w:numId="2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2BA"/>
    <w:rsid w:val="00001C86"/>
    <w:rsid w:val="00003210"/>
    <w:rsid w:val="000038DC"/>
    <w:rsid w:val="00003DAE"/>
    <w:rsid w:val="000044F4"/>
    <w:rsid w:val="00004709"/>
    <w:rsid w:val="00005AD3"/>
    <w:rsid w:val="00006FDC"/>
    <w:rsid w:val="00007B5E"/>
    <w:rsid w:val="00014DAE"/>
    <w:rsid w:val="00016649"/>
    <w:rsid w:val="00016F21"/>
    <w:rsid w:val="00016F27"/>
    <w:rsid w:val="000179E8"/>
    <w:rsid w:val="00022D2E"/>
    <w:rsid w:val="00024D82"/>
    <w:rsid w:val="00025B00"/>
    <w:rsid w:val="0003094E"/>
    <w:rsid w:val="00032158"/>
    <w:rsid w:val="00034F1F"/>
    <w:rsid w:val="00035935"/>
    <w:rsid w:val="0003761A"/>
    <w:rsid w:val="00041D71"/>
    <w:rsid w:val="000433E7"/>
    <w:rsid w:val="000434FC"/>
    <w:rsid w:val="0004442E"/>
    <w:rsid w:val="00044E71"/>
    <w:rsid w:val="00046232"/>
    <w:rsid w:val="000464AF"/>
    <w:rsid w:val="00047D3F"/>
    <w:rsid w:val="00054AE4"/>
    <w:rsid w:val="00055209"/>
    <w:rsid w:val="00055950"/>
    <w:rsid w:val="00060FE4"/>
    <w:rsid w:val="00062A39"/>
    <w:rsid w:val="0006565D"/>
    <w:rsid w:val="000667B8"/>
    <w:rsid w:val="00067923"/>
    <w:rsid w:val="00070E24"/>
    <w:rsid w:val="000744E7"/>
    <w:rsid w:val="00074843"/>
    <w:rsid w:val="00081392"/>
    <w:rsid w:val="000858A8"/>
    <w:rsid w:val="0009163F"/>
    <w:rsid w:val="00092AAC"/>
    <w:rsid w:val="0009342C"/>
    <w:rsid w:val="000964FB"/>
    <w:rsid w:val="000965EB"/>
    <w:rsid w:val="000A3B85"/>
    <w:rsid w:val="000A435A"/>
    <w:rsid w:val="000A4E1A"/>
    <w:rsid w:val="000A5972"/>
    <w:rsid w:val="000A699B"/>
    <w:rsid w:val="000A766B"/>
    <w:rsid w:val="000B114E"/>
    <w:rsid w:val="000C0440"/>
    <w:rsid w:val="000C2816"/>
    <w:rsid w:val="000C446F"/>
    <w:rsid w:val="000C48A0"/>
    <w:rsid w:val="000C73E9"/>
    <w:rsid w:val="000D0E82"/>
    <w:rsid w:val="000D17F1"/>
    <w:rsid w:val="000D25AD"/>
    <w:rsid w:val="000D5608"/>
    <w:rsid w:val="000D5FF7"/>
    <w:rsid w:val="000E27FE"/>
    <w:rsid w:val="000E78C3"/>
    <w:rsid w:val="000F351B"/>
    <w:rsid w:val="000F4DE2"/>
    <w:rsid w:val="000F73B7"/>
    <w:rsid w:val="00100274"/>
    <w:rsid w:val="001020DE"/>
    <w:rsid w:val="001023A4"/>
    <w:rsid w:val="0010295A"/>
    <w:rsid w:val="00103674"/>
    <w:rsid w:val="00106875"/>
    <w:rsid w:val="0011096D"/>
    <w:rsid w:val="00111624"/>
    <w:rsid w:val="001177A5"/>
    <w:rsid w:val="0012131C"/>
    <w:rsid w:val="00123EE2"/>
    <w:rsid w:val="001244BE"/>
    <w:rsid w:val="00130125"/>
    <w:rsid w:val="00131E21"/>
    <w:rsid w:val="00132DF0"/>
    <w:rsid w:val="00133246"/>
    <w:rsid w:val="00133FC0"/>
    <w:rsid w:val="00134E1C"/>
    <w:rsid w:val="001351E8"/>
    <w:rsid w:val="0014121E"/>
    <w:rsid w:val="001421EE"/>
    <w:rsid w:val="00142E63"/>
    <w:rsid w:val="0014479A"/>
    <w:rsid w:val="00145523"/>
    <w:rsid w:val="00145611"/>
    <w:rsid w:val="00146E68"/>
    <w:rsid w:val="001474FF"/>
    <w:rsid w:val="001476B2"/>
    <w:rsid w:val="001505DF"/>
    <w:rsid w:val="00150A9B"/>
    <w:rsid w:val="00150AA5"/>
    <w:rsid w:val="00153660"/>
    <w:rsid w:val="00157479"/>
    <w:rsid w:val="001575FC"/>
    <w:rsid w:val="00160C94"/>
    <w:rsid w:val="00162A9F"/>
    <w:rsid w:val="00163983"/>
    <w:rsid w:val="001646D7"/>
    <w:rsid w:val="00167CDB"/>
    <w:rsid w:val="00172677"/>
    <w:rsid w:val="00174F25"/>
    <w:rsid w:val="0017766D"/>
    <w:rsid w:val="00180B88"/>
    <w:rsid w:val="00181823"/>
    <w:rsid w:val="001830E4"/>
    <w:rsid w:val="00183D6D"/>
    <w:rsid w:val="001851C5"/>
    <w:rsid w:val="00185BF2"/>
    <w:rsid w:val="00186FE7"/>
    <w:rsid w:val="00194DD8"/>
    <w:rsid w:val="001956A9"/>
    <w:rsid w:val="00196EB0"/>
    <w:rsid w:val="001A1960"/>
    <w:rsid w:val="001A2656"/>
    <w:rsid w:val="001A4CF1"/>
    <w:rsid w:val="001A6A73"/>
    <w:rsid w:val="001A7980"/>
    <w:rsid w:val="001B09C2"/>
    <w:rsid w:val="001B1091"/>
    <w:rsid w:val="001B28D8"/>
    <w:rsid w:val="001B29FF"/>
    <w:rsid w:val="001B2D2A"/>
    <w:rsid w:val="001B3C14"/>
    <w:rsid w:val="001C089A"/>
    <w:rsid w:val="001C1962"/>
    <w:rsid w:val="001C1E19"/>
    <w:rsid w:val="001C3A89"/>
    <w:rsid w:val="001C6790"/>
    <w:rsid w:val="001C69CB"/>
    <w:rsid w:val="001D01E4"/>
    <w:rsid w:val="001D4339"/>
    <w:rsid w:val="001D4755"/>
    <w:rsid w:val="001D66F0"/>
    <w:rsid w:val="001D7519"/>
    <w:rsid w:val="001E0B73"/>
    <w:rsid w:val="001E157E"/>
    <w:rsid w:val="001E26A2"/>
    <w:rsid w:val="001E3630"/>
    <w:rsid w:val="001E4244"/>
    <w:rsid w:val="001F2031"/>
    <w:rsid w:val="001F3615"/>
    <w:rsid w:val="001F60EA"/>
    <w:rsid w:val="001F6AB0"/>
    <w:rsid w:val="001F7B97"/>
    <w:rsid w:val="0020076A"/>
    <w:rsid w:val="00200D7A"/>
    <w:rsid w:val="002036B9"/>
    <w:rsid w:val="00203D64"/>
    <w:rsid w:val="002065E4"/>
    <w:rsid w:val="002074EB"/>
    <w:rsid w:val="00207956"/>
    <w:rsid w:val="00215674"/>
    <w:rsid w:val="00215F01"/>
    <w:rsid w:val="00217197"/>
    <w:rsid w:val="0022007F"/>
    <w:rsid w:val="0022259C"/>
    <w:rsid w:val="002229E7"/>
    <w:rsid w:val="002255C9"/>
    <w:rsid w:val="002261E9"/>
    <w:rsid w:val="00226C72"/>
    <w:rsid w:val="00232387"/>
    <w:rsid w:val="00233D37"/>
    <w:rsid w:val="0023777E"/>
    <w:rsid w:val="00237B0D"/>
    <w:rsid w:val="0024093D"/>
    <w:rsid w:val="002410C9"/>
    <w:rsid w:val="0024348F"/>
    <w:rsid w:val="00245896"/>
    <w:rsid w:val="00247253"/>
    <w:rsid w:val="002508C0"/>
    <w:rsid w:val="00251D2C"/>
    <w:rsid w:val="00253B09"/>
    <w:rsid w:val="002548E4"/>
    <w:rsid w:val="00254B04"/>
    <w:rsid w:val="00255572"/>
    <w:rsid w:val="00255A05"/>
    <w:rsid w:val="00257A66"/>
    <w:rsid w:val="002605A6"/>
    <w:rsid w:val="00261980"/>
    <w:rsid w:val="00262A95"/>
    <w:rsid w:val="00264BEC"/>
    <w:rsid w:val="00270DF7"/>
    <w:rsid w:val="00271831"/>
    <w:rsid w:val="00271D30"/>
    <w:rsid w:val="00272EBC"/>
    <w:rsid w:val="00272FE0"/>
    <w:rsid w:val="002749EE"/>
    <w:rsid w:val="00275185"/>
    <w:rsid w:val="002762C5"/>
    <w:rsid w:val="00276A14"/>
    <w:rsid w:val="0028101E"/>
    <w:rsid w:val="00281D9E"/>
    <w:rsid w:val="002835B4"/>
    <w:rsid w:val="00286D0F"/>
    <w:rsid w:val="0028738B"/>
    <w:rsid w:val="00290ED6"/>
    <w:rsid w:val="00291E9E"/>
    <w:rsid w:val="00292AB6"/>
    <w:rsid w:val="00294255"/>
    <w:rsid w:val="00294C37"/>
    <w:rsid w:val="002965B6"/>
    <w:rsid w:val="002973C5"/>
    <w:rsid w:val="00297F9C"/>
    <w:rsid w:val="002A065C"/>
    <w:rsid w:val="002A357B"/>
    <w:rsid w:val="002A4027"/>
    <w:rsid w:val="002A527D"/>
    <w:rsid w:val="002A5C5C"/>
    <w:rsid w:val="002A6FD4"/>
    <w:rsid w:val="002B21AE"/>
    <w:rsid w:val="002B3C7E"/>
    <w:rsid w:val="002B57CC"/>
    <w:rsid w:val="002B7628"/>
    <w:rsid w:val="002C1345"/>
    <w:rsid w:val="002C40B7"/>
    <w:rsid w:val="002D263A"/>
    <w:rsid w:val="002E0A04"/>
    <w:rsid w:val="002E1208"/>
    <w:rsid w:val="002E1B10"/>
    <w:rsid w:val="002E26D7"/>
    <w:rsid w:val="002E2D73"/>
    <w:rsid w:val="002E4AD4"/>
    <w:rsid w:val="002E7532"/>
    <w:rsid w:val="002F2EFD"/>
    <w:rsid w:val="002F3452"/>
    <w:rsid w:val="00300B0D"/>
    <w:rsid w:val="00301286"/>
    <w:rsid w:val="00301C62"/>
    <w:rsid w:val="003020C2"/>
    <w:rsid w:val="00302B9E"/>
    <w:rsid w:val="003030AE"/>
    <w:rsid w:val="00304CA1"/>
    <w:rsid w:val="00305A69"/>
    <w:rsid w:val="00305BFA"/>
    <w:rsid w:val="00305EAB"/>
    <w:rsid w:val="00306621"/>
    <w:rsid w:val="00306ED3"/>
    <w:rsid w:val="00314478"/>
    <w:rsid w:val="00315908"/>
    <w:rsid w:val="00315A89"/>
    <w:rsid w:val="003163E8"/>
    <w:rsid w:val="00316478"/>
    <w:rsid w:val="003207FE"/>
    <w:rsid w:val="00320A3C"/>
    <w:rsid w:val="00320DE8"/>
    <w:rsid w:val="00323015"/>
    <w:rsid w:val="0032398B"/>
    <w:rsid w:val="00324071"/>
    <w:rsid w:val="00330E7A"/>
    <w:rsid w:val="00331616"/>
    <w:rsid w:val="0033161B"/>
    <w:rsid w:val="0033380D"/>
    <w:rsid w:val="00333E79"/>
    <w:rsid w:val="00334514"/>
    <w:rsid w:val="003376A8"/>
    <w:rsid w:val="00341EFB"/>
    <w:rsid w:val="00345E8C"/>
    <w:rsid w:val="00347A62"/>
    <w:rsid w:val="00350ED8"/>
    <w:rsid w:val="003515DF"/>
    <w:rsid w:val="0035389D"/>
    <w:rsid w:val="00363CAF"/>
    <w:rsid w:val="00364C47"/>
    <w:rsid w:val="003665DB"/>
    <w:rsid w:val="00366BBB"/>
    <w:rsid w:val="00367DE1"/>
    <w:rsid w:val="00371454"/>
    <w:rsid w:val="00371A50"/>
    <w:rsid w:val="00371D89"/>
    <w:rsid w:val="0037238F"/>
    <w:rsid w:val="00372818"/>
    <w:rsid w:val="00372941"/>
    <w:rsid w:val="003730B9"/>
    <w:rsid w:val="003733D1"/>
    <w:rsid w:val="00376A62"/>
    <w:rsid w:val="00380AC0"/>
    <w:rsid w:val="003827A8"/>
    <w:rsid w:val="00383160"/>
    <w:rsid w:val="00383E2F"/>
    <w:rsid w:val="00384277"/>
    <w:rsid w:val="00384C0B"/>
    <w:rsid w:val="0038708D"/>
    <w:rsid w:val="003903BC"/>
    <w:rsid w:val="003929E7"/>
    <w:rsid w:val="003969BD"/>
    <w:rsid w:val="0039795A"/>
    <w:rsid w:val="00397A12"/>
    <w:rsid w:val="003A4065"/>
    <w:rsid w:val="003A57CA"/>
    <w:rsid w:val="003A6789"/>
    <w:rsid w:val="003B0637"/>
    <w:rsid w:val="003B3ECF"/>
    <w:rsid w:val="003B4E9B"/>
    <w:rsid w:val="003B6A90"/>
    <w:rsid w:val="003B76E8"/>
    <w:rsid w:val="003C4986"/>
    <w:rsid w:val="003C51F0"/>
    <w:rsid w:val="003C654E"/>
    <w:rsid w:val="003C76EC"/>
    <w:rsid w:val="003D1610"/>
    <w:rsid w:val="003D226B"/>
    <w:rsid w:val="003D3556"/>
    <w:rsid w:val="003D3B79"/>
    <w:rsid w:val="003D3E67"/>
    <w:rsid w:val="003E127C"/>
    <w:rsid w:val="003E3951"/>
    <w:rsid w:val="003E5D8E"/>
    <w:rsid w:val="003E67E1"/>
    <w:rsid w:val="003F58D4"/>
    <w:rsid w:val="003F6A40"/>
    <w:rsid w:val="004046B5"/>
    <w:rsid w:val="00404D9F"/>
    <w:rsid w:val="00406877"/>
    <w:rsid w:val="00406BD3"/>
    <w:rsid w:val="00410350"/>
    <w:rsid w:val="004107A5"/>
    <w:rsid w:val="004119B4"/>
    <w:rsid w:val="00413B24"/>
    <w:rsid w:val="0041431E"/>
    <w:rsid w:val="00417511"/>
    <w:rsid w:val="00420BF8"/>
    <w:rsid w:val="0042308D"/>
    <w:rsid w:val="00423190"/>
    <w:rsid w:val="00423803"/>
    <w:rsid w:val="00424C6E"/>
    <w:rsid w:val="004254D8"/>
    <w:rsid w:val="004258AA"/>
    <w:rsid w:val="00425E18"/>
    <w:rsid w:val="00431364"/>
    <w:rsid w:val="00432675"/>
    <w:rsid w:val="00435C19"/>
    <w:rsid w:val="004408F7"/>
    <w:rsid w:val="00440D11"/>
    <w:rsid w:val="00444BDB"/>
    <w:rsid w:val="0044503A"/>
    <w:rsid w:val="00451592"/>
    <w:rsid w:val="004558DA"/>
    <w:rsid w:val="00455AEA"/>
    <w:rsid w:val="00456AA7"/>
    <w:rsid w:val="00460EE2"/>
    <w:rsid w:val="0046304A"/>
    <w:rsid w:val="00464368"/>
    <w:rsid w:val="00464D1B"/>
    <w:rsid w:val="00466DAB"/>
    <w:rsid w:val="00466FE4"/>
    <w:rsid w:val="00467275"/>
    <w:rsid w:val="0047159B"/>
    <w:rsid w:val="004739B9"/>
    <w:rsid w:val="00474B5A"/>
    <w:rsid w:val="004801D1"/>
    <w:rsid w:val="0048120E"/>
    <w:rsid w:val="00482DB1"/>
    <w:rsid w:val="00483084"/>
    <w:rsid w:val="004833D5"/>
    <w:rsid w:val="00485B3C"/>
    <w:rsid w:val="004907F0"/>
    <w:rsid w:val="004915F2"/>
    <w:rsid w:val="00491652"/>
    <w:rsid w:val="00495E6C"/>
    <w:rsid w:val="00496B77"/>
    <w:rsid w:val="00496CDE"/>
    <w:rsid w:val="004974C9"/>
    <w:rsid w:val="004974ED"/>
    <w:rsid w:val="00497DEB"/>
    <w:rsid w:val="004A0820"/>
    <w:rsid w:val="004A31D4"/>
    <w:rsid w:val="004A412C"/>
    <w:rsid w:val="004A4139"/>
    <w:rsid w:val="004A4B8B"/>
    <w:rsid w:val="004A6219"/>
    <w:rsid w:val="004A6E51"/>
    <w:rsid w:val="004B24D1"/>
    <w:rsid w:val="004B313B"/>
    <w:rsid w:val="004B3289"/>
    <w:rsid w:val="004C23A1"/>
    <w:rsid w:val="004C6A01"/>
    <w:rsid w:val="004C6E00"/>
    <w:rsid w:val="004D071F"/>
    <w:rsid w:val="004D3C20"/>
    <w:rsid w:val="004D4BC0"/>
    <w:rsid w:val="004E0170"/>
    <w:rsid w:val="004E108B"/>
    <w:rsid w:val="004E2BCB"/>
    <w:rsid w:val="004E2D56"/>
    <w:rsid w:val="004E463B"/>
    <w:rsid w:val="004E5F06"/>
    <w:rsid w:val="004E6FD1"/>
    <w:rsid w:val="004F0E6A"/>
    <w:rsid w:val="004F441E"/>
    <w:rsid w:val="004F5014"/>
    <w:rsid w:val="004F660D"/>
    <w:rsid w:val="00500825"/>
    <w:rsid w:val="0050401C"/>
    <w:rsid w:val="00513443"/>
    <w:rsid w:val="00513A94"/>
    <w:rsid w:val="005149EC"/>
    <w:rsid w:val="005162A2"/>
    <w:rsid w:val="00516990"/>
    <w:rsid w:val="00517149"/>
    <w:rsid w:val="00520ADC"/>
    <w:rsid w:val="00524006"/>
    <w:rsid w:val="00524FEC"/>
    <w:rsid w:val="00526C15"/>
    <w:rsid w:val="005278A6"/>
    <w:rsid w:val="00531C12"/>
    <w:rsid w:val="00532A32"/>
    <w:rsid w:val="00534166"/>
    <w:rsid w:val="0053439E"/>
    <w:rsid w:val="00535104"/>
    <w:rsid w:val="00535357"/>
    <w:rsid w:val="00535E10"/>
    <w:rsid w:val="005368FC"/>
    <w:rsid w:val="00541AB1"/>
    <w:rsid w:val="0054225A"/>
    <w:rsid w:val="00542AEB"/>
    <w:rsid w:val="005433E9"/>
    <w:rsid w:val="00543947"/>
    <w:rsid w:val="005513CE"/>
    <w:rsid w:val="00551B61"/>
    <w:rsid w:val="00551C45"/>
    <w:rsid w:val="00552CB7"/>
    <w:rsid w:val="00554FE0"/>
    <w:rsid w:val="00560C19"/>
    <w:rsid w:val="005629B5"/>
    <w:rsid w:val="00563D18"/>
    <w:rsid w:val="00570DC2"/>
    <w:rsid w:val="00570ECD"/>
    <w:rsid w:val="00572C38"/>
    <w:rsid w:val="005735C9"/>
    <w:rsid w:val="005739EA"/>
    <w:rsid w:val="00577FD0"/>
    <w:rsid w:val="00581079"/>
    <w:rsid w:val="00582897"/>
    <w:rsid w:val="00583E7C"/>
    <w:rsid w:val="00584462"/>
    <w:rsid w:val="00584750"/>
    <w:rsid w:val="00584EF3"/>
    <w:rsid w:val="00587177"/>
    <w:rsid w:val="0059034A"/>
    <w:rsid w:val="00591101"/>
    <w:rsid w:val="005913B4"/>
    <w:rsid w:val="00591C08"/>
    <w:rsid w:val="00591E0E"/>
    <w:rsid w:val="00593075"/>
    <w:rsid w:val="005952FF"/>
    <w:rsid w:val="005A0518"/>
    <w:rsid w:val="005A0CE4"/>
    <w:rsid w:val="005A118B"/>
    <w:rsid w:val="005A177B"/>
    <w:rsid w:val="005A2472"/>
    <w:rsid w:val="005A2FDC"/>
    <w:rsid w:val="005A575B"/>
    <w:rsid w:val="005A6209"/>
    <w:rsid w:val="005A676D"/>
    <w:rsid w:val="005B0235"/>
    <w:rsid w:val="005B06BF"/>
    <w:rsid w:val="005B0985"/>
    <w:rsid w:val="005B45C2"/>
    <w:rsid w:val="005B4B3B"/>
    <w:rsid w:val="005C0E4F"/>
    <w:rsid w:val="005C42BD"/>
    <w:rsid w:val="005C470F"/>
    <w:rsid w:val="005C7767"/>
    <w:rsid w:val="005D1936"/>
    <w:rsid w:val="005D2A7A"/>
    <w:rsid w:val="005D4D3D"/>
    <w:rsid w:val="005D5220"/>
    <w:rsid w:val="005D5D4F"/>
    <w:rsid w:val="005D6940"/>
    <w:rsid w:val="005D70D2"/>
    <w:rsid w:val="005D7FD2"/>
    <w:rsid w:val="005E0395"/>
    <w:rsid w:val="005E22C0"/>
    <w:rsid w:val="005E38D0"/>
    <w:rsid w:val="005F1917"/>
    <w:rsid w:val="005F3D57"/>
    <w:rsid w:val="005F7F43"/>
    <w:rsid w:val="00601EAB"/>
    <w:rsid w:val="006023C9"/>
    <w:rsid w:val="00602E75"/>
    <w:rsid w:val="00603F41"/>
    <w:rsid w:val="0060460E"/>
    <w:rsid w:val="00604DF8"/>
    <w:rsid w:val="006056AA"/>
    <w:rsid w:val="006108A9"/>
    <w:rsid w:val="0061146D"/>
    <w:rsid w:val="00612BC2"/>
    <w:rsid w:val="0061396A"/>
    <w:rsid w:val="0061504A"/>
    <w:rsid w:val="006158EF"/>
    <w:rsid w:val="006166F9"/>
    <w:rsid w:val="0061747C"/>
    <w:rsid w:val="0062135C"/>
    <w:rsid w:val="006215DE"/>
    <w:rsid w:val="00621A6C"/>
    <w:rsid w:val="006223BD"/>
    <w:rsid w:val="006305DE"/>
    <w:rsid w:val="00630C42"/>
    <w:rsid w:val="0063109D"/>
    <w:rsid w:val="00631487"/>
    <w:rsid w:val="00631D03"/>
    <w:rsid w:val="006342CE"/>
    <w:rsid w:val="006427FF"/>
    <w:rsid w:val="00643640"/>
    <w:rsid w:val="006441DC"/>
    <w:rsid w:val="00645415"/>
    <w:rsid w:val="00650717"/>
    <w:rsid w:val="006528B8"/>
    <w:rsid w:val="00657FF4"/>
    <w:rsid w:val="006633A9"/>
    <w:rsid w:val="0066528E"/>
    <w:rsid w:val="00665E27"/>
    <w:rsid w:val="0066784D"/>
    <w:rsid w:val="006678F6"/>
    <w:rsid w:val="00672B5D"/>
    <w:rsid w:val="0067551F"/>
    <w:rsid w:val="006758DD"/>
    <w:rsid w:val="00681AD4"/>
    <w:rsid w:val="006840C0"/>
    <w:rsid w:val="0068534C"/>
    <w:rsid w:val="00686FEE"/>
    <w:rsid w:val="006920FB"/>
    <w:rsid w:val="00694F7A"/>
    <w:rsid w:val="006A0DE3"/>
    <w:rsid w:val="006A2884"/>
    <w:rsid w:val="006A5675"/>
    <w:rsid w:val="006B0089"/>
    <w:rsid w:val="006B3DD3"/>
    <w:rsid w:val="006B3F37"/>
    <w:rsid w:val="006B48E5"/>
    <w:rsid w:val="006C7D2E"/>
    <w:rsid w:val="006D0595"/>
    <w:rsid w:val="006D198C"/>
    <w:rsid w:val="006D22C9"/>
    <w:rsid w:val="006D48B4"/>
    <w:rsid w:val="006D7BFF"/>
    <w:rsid w:val="006E1763"/>
    <w:rsid w:val="006E3E48"/>
    <w:rsid w:val="006E5688"/>
    <w:rsid w:val="006E582E"/>
    <w:rsid w:val="006E5BFB"/>
    <w:rsid w:val="006F39D7"/>
    <w:rsid w:val="006F3C58"/>
    <w:rsid w:val="006F403E"/>
    <w:rsid w:val="006F4A59"/>
    <w:rsid w:val="006F4F70"/>
    <w:rsid w:val="006F732F"/>
    <w:rsid w:val="00705300"/>
    <w:rsid w:val="00705CD0"/>
    <w:rsid w:val="007060F5"/>
    <w:rsid w:val="007066BA"/>
    <w:rsid w:val="00711B9F"/>
    <w:rsid w:val="00713210"/>
    <w:rsid w:val="00720B55"/>
    <w:rsid w:val="007221B4"/>
    <w:rsid w:val="007277A7"/>
    <w:rsid w:val="007311BB"/>
    <w:rsid w:val="00731F40"/>
    <w:rsid w:val="00734849"/>
    <w:rsid w:val="00737DB3"/>
    <w:rsid w:val="00737EC4"/>
    <w:rsid w:val="007405A3"/>
    <w:rsid w:val="007432C1"/>
    <w:rsid w:val="007437F7"/>
    <w:rsid w:val="007438F0"/>
    <w:rsid w:val="007453D8"/>
    <w:rsid w:val="00745DF6"/>
    <w:rsid w:val="007466AD"/>
    <w:rsid w:val="007467B1"/>
    <w:rsid w:val="007540FB"/>
    <w:rsid w:val="007558C6"/>
    <w:rsid w:val="0075737B"/>
    <w:rsid w:val="007601F6"/>
    <w:rsid w:val="00760A4D"/>
    <w:rsid w:val="00761836"/>
    <w:rsid w:val="007678D4"/>
    <w:rsid w:val="00770162"/>
    <w:rsid w:val="00770ACF"/>
    <w:rsid w:val="0077219D"/>
    <w:rsid w:val="007721CA"/>
    <w:rsid w:val="00774128"/>
    <w:rsid w:val="00775319"/>
    <w:rsid w:val="0077699F"/>
    <w:rsid w:val="00777136"/>
    <w:rsid w:val="00781847"/>
    <w:rsid w:val="00782857"/>
    <w:rsid w:val="00783A66"/>
    <w:rsid w:val="00786B72"/>
    <w:rsid w:val="00791A05"/>
    <w:rsid w:val="0079207E"/>
    <w:rsid w:val="007942B6"/>
    <w:rsid w:val="0079431F"/>
    <w:rsid w:val="007A06C5"/>
    <w:rsid w:val="007A1D0F"/>
    <w:rsid w:val="007A1D80"/>
    <w:rsid w:val="007A25DB"/>
    <w:rsid w:val="007A2E59"/>
    <w:rsid w:val="007A4547"/>
    <w:rsid w:val="007A4A1F"/>
    <w:rsid w:val="007A4D22"/>
    <w:rsid w:val="007A5F38"/>
    <w:rsid w:val="007A6774"/>
    <w:rsid w:val="007B035E"/>
    <w:rsid w:val="007B0462"/>
    <w:rsid w:val="007B1BA3"/>
    <w:rsid w:val="007B3528"/>
    <w:rsid w:val="007B403E"/>
    <w:rsid w:val="007B59B4"/>
    <w:rsid w:val="007B62ED"/>
    <w:rsid w:val="007B6CC9"/>
    <w:rsid w:val="007C1FA0"/>
    <w:rsid w:val="007C2B2B"/>
    <w:rsid w:val="007C3DCA"/>
    <w:rsid w:val="007C58A5"/>
    <w:rsid w:val="007C7793"/>
    <w:rsid w:val="007CBDF0"/>
    <w:rsid w:val="007D0959"/>
    <w:rsid w:val="007D373D"/>
    <w:rsid w:val="007D49C8"/>
    <w:rsid w:val="007E1101"/>
    <w:rsid w:val="007E2943"/>
    <w:rsid w:val="007E628B"/>
    <w:rsid w:val="007EB729"/>
    <w:rsid w:val="007F01F1"/>
    <w:rsid w:val="007F0782"/>
    <w:rsid w:val="007F0DF1"/>
    <w:rsid w:val="007F1B7D"/>
    <w:rsid w:val="007F623A"/>
    <w:rsid w:val="008052DB"/>
    <w:rsid w:val="008054E0"/>
    <w:rsid w:val="00806403"/>
    <w:rsid w:val="0080675E"/>
    <w:rsid w:val="00806D41"/>
    <w:rsid w:val="00810828"/>
    <w:rsid w:val="00811B9C"/>
    <w:rsid w:val="0081468A"/>
    <w:rsid w:val="00816DC3"/>
    <w:rsid w:val="00817C43"/>
    <w:rsid w:val="00821592"/>
    <w:rsid w:val="00823C27"/>
    <w:rsid w:val="00824BCC"/>
    <w:rsid w:val="00830329"/>
    <w:rsid w:val="00830AEA"/>
    <w:rsid w:val="00840405"/>
    <w:rsid w:val="00841D9A"/>
    <w:rsid w:val="00843AAE"/>
    <w:rsid w:val="008464C7"/>
    <w:rsid w:val="0084676A"/>
    <w:rsid w:val="00847A1C"/>
    <w:rsid w:val="00847FEE"/>
    <w:rsid w:val="008517A9"/>
    <w:rsid w:val="0085211F"/>
    <w:rsid w:val="008550D7"/>
    <w:rsid w:val="0085744D"/>
    <w:rsid w:val="00860DC4"/>
    <w:rsid w:val="00860FEC"/>
    <w:rsid w:val="00865248"/>
    <w:rsid w:val="0086613F"/>
    <w:rsid w:val="00870B15"/>
    <w:rsid w:val="008723D5"/>
    <w:rsid w:val="00875849"/>
    <w:rsid w:val="00876A81"/>
    <w:rsid w:val="00882FE1"/>
    <w:rsid w:val="00886869"/>
    <w:rsid w:val="00892AC6"/>
    <w:rsid w:val="00892C2D"/>
    <w:rsid w:val="00894B3B"/>
    <w:rsid w:val="00894E40"/>
    <w:rsid w:val="008A0133"/>
    <w:rsid w:val="008A06E5"/>
    <w:rsid w:val="008A0C99"/>
    <w:rsid w:val="008A1F26"/>
    <w:rsid w:val="008A446D"/>
    <w:rsid w:val="008A64F6"/>
    <w:rsid w:val="008A7827"/>
    <w:rsid w:val="008B2652"/>
    <w:rsid w:val="008B3767"/>
    <w:rsid w:val="008B468E"/>
    <w:rsid w:val="008B5EF4"/>
    <w:rsid w:val="008B6821"/>
    <w:rsid w:val="008B744C"/>
    <w:rsid w:val="008C0592"/>
    <w:rsid w:val="008C10C1"/>
    <w:rsid w:val="008C26D9"/>
    <w:rsid w:val="008C5AC4"/>
    <w:rsid w:val="008C5F71"/>
    <w:rsid w:val="008C7123"/>
    <w:rsid w:val="008D1A94"/>
    <w:rsid w:val="008D1B86"/>
    <w:rsid w:val="008D2FDB"/>
    <w:rsid w:val="008D3530"/>
    <w:rsid w:val="008D3C96"/>
    <w:rsid w:val="008D407C"/>
    <w:rsid w:val="008D5690"/>
    <w:rsid w:val="008D7D58"/>
    <w:rsid w:val="008E1A81"/>
    <w:rsid w:val="008E1FBD"/>
    <w:rsid w:val="008E6C28"/>
    <w:rsid w:val="008E6F72"/>
    <w:rsid w:val="008E70FA"/>
    <w:rsid w:val="008F1299"/>
    <w:rsid w:val="008F1CE4"/>
    <w:rsid w:val="0090103B"/>
    <w:rsid w:val="00901852"/>
    <w:rsid w:val="0090571A"/>
    <w:rsid w:val="00905EEA"/>
    <w:rsid w:val="009066BF"/>
    <w:rsid w:val="00910FE0"/>
    <w:rsid w:val="009126D3"/>
    <w:rsid w:val="00913689"/>
    <w:rsid w:val="009136FB"/>
    <w:rsid w:val="009137DD"/>
    <w:rsid w:val="009153C5"/>
    <w:rsid w:val="009157CB"/>
    <w:rsid w:val="00916339"/>
    <w:rsid w:val="00921046"/>
    <w:rsid w:val="00922AB2"/>
    <w:rsid w:val="009230DA"/>
    <w:rsid w:val="00923AFA"/>
    <w:rsid w:val="00925407"/>
    <w:rsid w:val="0092B38C"/>
    <w:rsid w:val="0093009A"/>
    <w:rsid w:val="0093166C"/>
    <w:rsid w:val="00931DDF"/>
    <w:rsid w:val="00935CDC"/>
    <w:rsid w:val="00941621"/>
    <w:rsid w:val="00941BD4"/>
    <w:rsid w:val="009420AC"/>
    <w:rsid w:val="00942E30"/>
    <w:rsid w:val="00943B42"/>
    <w:rsid w:val="00944E36"/>
    <w:rsid w:val="00946A35"/>
    <w:rsid w:val="00946C18"/>
    <w:rsid w:val="009474ED"/>
    <w:rsid w:val="009511D6"/>
    <w:rsid w:val="00952588"/>
    <w:rsid w:val="0095742E"/>
    <w:rsid w:val="00960550"/>
    <w:rsid w:val="009642B1"/>
    <w:rsid w:val="0096573E"/>
    <w:rsid w:val="00965B87"/>
    <w:rsid w:val="00965C68"/>
    <w:rsid w:val="009661C6"/>
    <w:rsid w:val="0097120E"/>
    <w:rsid w:val="00972AC0"/>
    <w:rsid w:val="00972F04"/>
    <w:rsid w:val="00975F94"/>
    <w:rsid w:val="00977399"/>
    <w:rsid w:val="00981460"/>
    <w:rsid w:val="00981B3F"/>
    <w:rsid w:val="00983075"/>
    <w:rsid w:val="00983332"/>
    <w:rsid w:val="00984CE4"/>
    <w:rsid w:val="00985517"/>
    <w:rsid w:val="00986367"/>
    <w:rsid w:val="00986D28"/>
    <w:rsid w:val="00987E0E"/>
    <w:rsid w:val="00990129"/>
    <w:rsid w:val="0099243D"/>
    <w:rsid w:val="00994A48"/>
    <w:rsid w:val="009966B6"/>
    <w:rsid w:val="00997EDE"/>
    <w:rsid w:val="00997F10"/>
    <w:rsid w:val="009A052C"/>
    <w:rsid w:val="009A1DFA"/>
    <w:rsid w:val="009A1EDC"/>
    <w:rsid w:val="009A23F0"/>
    <w:rsid w:val="009A2DD4"/>
    <w:rsid w:val="009A2FDD"/>
    <w:rsid w:val="009A7BBE"/>
    <w:rsid w:val="009A7CDE"/>
    <w:rsid w:val="009B08D9"/>
    <w:rsid w:val="009B10B4"/>
    <w:rsid w:val="009B5B6A"/>
    <w:rsid w:val="009B70B6"/>
    <w:rsid w:val="009C13E0"/>
    <w:rsid w:val="009C2116"/>
    <w:rsid w:val="009C4137"/>
    <w:rsid w:val="009C4E25"/>
    <w:rsid w:val="009C51B8"/>
    <w:rsid w:val="009C545D"/>
    <w:rsid w:val="009D0F42"/>
    <w:rsid w:val="009D18A2"/>
    <w:rsid w:val="009D1D44"/>
    <w:rsid w:val="009D2B24"/>
    <w:rsid w:val="009D5DD6"/>
    <w:rsid w:val="009D5E15"/>
    <w:rsid w:val="009D6629"/>
    <w:rsid w:val="009D7546"/>
    <w:rsid w:val="009E045D"/>
    <w:rsid w:val="009E4A95"/>
    <w:rsid w:val="009E65E5"/>
    <w:rsid w:val="009E6BFA"/>
    <w:rsid w:val="009E7D92"/>
    <w:rsid w:val="009F05F9"/>
    <w:rsid w:val="009F12C4"/>
    <w:rsid w:val="009F21F0"/>
    <w:rsid w:val="009F2F0B"/>
    <w:rsid w:val="009F58B5"/>
    <w:rsid w:val="009F625C"/>
    <w:rsid w:val="009F6CCC"/>
    <w:rsid w:val="00A039E1"/>
    <w:rsid w:val="00A04016"/>
    <w:rsid w:val="00A047BC"/>
    <w:rsid w:val="00A05CC1"/>
    <w:rsid w:val="00A06DAE"/>
    <w:rsid w:val="00A075CF"/>
    <w:rsid w:val="00A07671"/>
    <w:rsid w:val="00A11003"/>
    <w:rsid w:val="00A1130D"/>
    <w:rsid w:val="00A1422D"/>
    <w:rsid w:val="00A15AA8"/>
    <w:rsid w:val="00A162BA"/>
    <w:rsid w:val="00A1655F"/>
    <w:rsid w:val="00A211BB"/>
    <w:rsid w:val="00A22794"/>
    <w:rsid w:val="00A30FEB"/>
    <w:rsid w:val="00A33153"/>
    <w:rsid w:val="00A350A5"/>
    <w:rsid w:val="00A374D9"/>
    <w:rsid w:val="00A407F3"/>
    <w:rsid w:val="00A4252E"/>
    <w:rsid w:val="00A43A03"/>
    <w:rsid w:val="00A43E97"/>
    <w:rsid w:val="00A51478"/>
    <w:rsid w:val="00A53EC4"/>
    <w:rsid w:val="00A54FD1"/>
    <w:rsid w:val="00A62F32"/>
    <w:rsid w:val="00A70B87"/>
    <w:rsid w:val="00A7170D"/>
    <w:rsid w:val="00A7379B"/>
    <w:rsid w:val="00A75439"/>
    <w:rsid w:val="00A76C96"/>
    <w:rsid w:val="00A77375"/>
    <w:rsid w:val="00A773CA"/>
    <w:rsid w:val="00A80361"/>
    <w:rsid w:val="00A80D59"/>
    <w:rsid w:val="00A822A7"/>
    <w:rsid w:val="00A83E24"/>
    <w:rsid w:val="00A844F2"/>
    <w:rsid w:val="00A85A64"/>
    <w:rsid w:val="00A8640F"/>
    <w:rsid w:val="00A90E57"/>
    <w:rsid w:val="00A9232F"/>
    <w:rsid w:val="00A93807"/>
    <w:rsid w:val="00A93A9B"/>
    <w:rsid w:val="00A94687"/>
    <w:rsid w:val="00A9609C"/>
    <w:rsid w:val="00A9686A"/>
    <w:rsid w:val="00A97845"/>
    <w:rsid w:val="00AA1B19"/>
    <w:rsid w:val="00AA3036"/>
    <w:rsid w:val="00AA467A"/>
    <w:rsid w:val="00AA5565"/>
    <w:rsid w:val="00AA68B9"/>
    <w:rsid w:val="00AA6D80"/>
    <w:rsid w:val="00AB4D32"/>
    <w:rsid w:val="00AB6D36"/>
    <w:rsid w:val="00AB711C"/>
    <w:rsid w:val="00AC2B95"/>
    <w:rsid w:val="00AC3436"/>
    <w:rsid w:val="00AC5655"/>
    <w:rsid w:val="00AC6E1A"/>
    <w:rsid w:val="00AD23DA"/>
    <w:rsid w:val="00AD278C"/>
    <w:rsid w:val="00AD2CFC"/>
    <w:rsid w:val="00AD5B37"/>
    <w:rsid w:val="00AD6D76"/>
    <w:rsid w:val="00AD72CA"/>
    <w:rsid w:val="00AD7DBA"/>
    <w:rsid w:val="00AE0006"/>
    <w:rsid w:val="00AE12ED"/>
    <w:rsid w:val="00AE1352"/>
    <w:rsid w:val="00AE1723"/>
    <w:rsid w:val="00AE4599"/>
    <w:rsid w:val="00AE557E"/>
    <w:rsid w:val="00AE7C38"/>
    <w:rsid w:val="00AF2CB1"/>
    <w:rsid w:val="00AF2E7D"/>
    <w:rsid w:val="00AF322F"/>
    <w:rsid w:val="00AF45BE"/>
    <w:rsid w:val="00AF688B"/>
    <w:rsid w:val="00AF6EC5"/>
    <w:rsid w:val="00AF7ADA"/>
    <w:rsid w:val="00B00A0B"/>
    <w:rsid w:val="00B01F8E"/>
    <w:rsid w:val="00B045D6"/>
    <w:rsid w:val="00B046D8"/>
    <w:rsid w:val="00B0588A"/>
    <w:rsid w:val="00B114DE"/>
    <w:rsid w:val="00B14A60"/>
    <w:rsid w:val="00B175C2"/>
    <w:rsid w:val="00B22C3E"/>
    <w:rsid w:val="00B24968"/>
    <w:rsid w:val="00B24F3C"/>
    <w:rsid w:val="00B25AC1"/>
    <w:rsid w:val="00B26225"/>
    <w:rsid w:val="00B318DB"/>
    <w:rsid w:val="00B3194C"/>
    <w:rsid w:val="00B345F5"/>
    <w:rsid w:val="00B34DD0"/>
    <w:rsid w:val="00B36D87"/>
    <w:rsid w:val="00B37622"/>
    <w:rsid w:val="00B40564"/>
    <w:rsid w:val="00B40ABD"/>
    <w:rsid w:val="00B4492E"/>
    <w:rsid w:val="00B4588B"/>
    <w:rsid w:val="00B45A06"/>
    <w:rsid w:val="00B45EBB"/>
    <w:rsid w:val="00B46022"/>
    <w:rsid w:val="00B468E9"/>
    <w:rsid w:val="00B55538"/>
    <w:rsid w:val="00B555C4"/>
    <w:rsid w:val="00B57765"/>
    <w:rsid w:val="00B60A2D"/>
    <w:rsid w:val="00B60EA7"/>
    <w:rsid w:val="00B6299D"/>
    <w:rsid w:val="00B64791"/>
    <w:rsid w:val="00B71DF6"/>
    <w:rsid w:val="00B7577C"/>
    <w:rsid w:val="00B75E01"/>
    <w:rsid w:val="00B77A71"/>
    <w:rsid w:val="00B80B31"/>
    <w:rsid w:val="00B81000"/>
    <w:rsid w:val="00B81573"/>
    <w:rsid w:val="00B815AD"/>
    <w:rsid w:val="00B82312"/>
    <w:rsid w:val="00B84810"/>
    <w:rsid w:val="00B85786"/>
    <w:rsid w:val="00B87AEB"/>
    <w:rsid w:val="00B93A46"/>
    <w:rsid w:val="00B94A0A"/>
    <w:rsid w:val="00BB2C32"/>
    <w:rsid w:val="00BB6459"/>
    <w:rsid w:val="00BB6522"/>
    <w:rsid w:val="00BB70E2"/>
    <w:rsid w:val="00BC01CC"/>
    <w:rsid w:val="00BC1AA1"/>
    <w:rsid w:val="00BC2BA6"/>
    <w:rsid w:val="00BC2DAC"/>
    <w:rsid w:val="00BC4FBB"/>
    <w:rsid w:val="00BC7000"/>
    <w:rsid w:val="00BC728C"/>
    <w:rsid w:val="00BC76E3"/>
    <w:rsid w:val="00BD2BCA"/>
    <w:rsid w:val="00BD2DDB"/>
    <w:rsid w:val="00BD30EA"/>
    <w:rsid w:val="00BE027C"/>
    <w:rsid w:val="00BE2051"/>
    <w:rsid w:val="00BE46E1"/>
    <w:rsid w:val="00BE4965"/>
    <w:rsid w:val="00BE55C1"/>
    <w:rsid w:val="00BE5A03"/>
    <w:rsid w:val="00BE5DD4"/>
    <w:rsid w:val="00BE62DB"/>
    <w:rsid w:val="00BE6CDA"/>
    <w:rsid w:val="00BF369C"/>
    <w:rsid w:val="00BF7185"/>
    <w:rsid w:val="00BF77C6"/>
    <w:rsid w:val="00C00F14"/>
    <w:rsid w:val="00C01E13"/>
    <w:rsid w:val="00C042AD"/>
    <w:rsid w:val="00C04F0C"/>
    <w:rsid w:val="00C0637F"/>
    <w:rsid w:val="00C10369"/>
    <w:rsid w:val="00C10F7B"/>
    <w:rsid w:val="00C12B68"/>
    <w:rsid w:val="00C13FB4"/>
    <w:rsid w:val="00C17D24"/>
    <w:rsid w:val="00C21A28"/>
    <w:rsid w:val="00C21B3D"/>
    <w:rsid w:val="00C22414"/>
    <w:rsid w:val="00C23F5B"/>
    <w:rsid w:val="00C265B6"/>
    <w:rsid w:val="00C30A10"/>
    <w:rsid w:val="00C31424"/>
    <w:rsid w:val="00C325E7"/>
    <w:rsid w:val="00C328E1"/>
    <w:rsid w:val="00C3299A"/>
    <w:rsid w:val="00C32B86"/>
    <w:rsid w:val="00C33D76"/>
    <w:rsid w:val="00C33D79"/>
    <w:rsid w:val="00C3543E"/>
    <w:rsid w:val="00C35EB9"/>
    <w:rsid w:val="00C42C11"/>
    <w:rsid w:val="00C43062"/>
    <w:rsid w:val="00C446DC"/>
    <w:rsid w:val="00C542B7"/>
    <w:rsid w:val="00C54719"/>
    <w:rsid w:val="00C57EE2"/>
    <w:rsid w:val="00C63D97"/>
    <w:rsid w:val="00C64A02"/>
    <w:rsid w:val="00C7187C"/>
    <w:rsid w:val="00C718F1"/>
    <w:rsid w:val="00C721F7"/>
    <w:rsid w:val="00C80AFE"/>
    <w:rsid w:val="00C82971"/>
    <w:rsid w:val="00C85B2E"/>
    <w:rsid w:val="00C8659C"/>
    <w:rsid w:val="00C86B84"/>
    <w:rsid w:val="00C87243"/>
    <w:rsid w:val="00C93538"/>
    <w:rsid w:val="00C96959"/>
    <w:rsid w:val="00C96CE0"/>
    <w:rsid w:val="00CA1990"/>
    <w:rsid w:val="00CA2269"/>
    <w:rsid w:val="00CA2346"/>
    <w:rsid w:val="00CA24B5"/>
    <w:rsid w:val="00CA5419"/>
    <w:rsid w:val="00CA5F8A"/>
    <w:rsid w:val="00CB0BC6"/>
    <w:rsid w:val="00CB3140"/>
    <w:rsid w:val="00CB3451"/>
    <w:rsid w:val="00CB3AB6"/>
    <w:rsid w:val="00CB792F"/>
    <w:rsid w:val="00CC1956"/>
    <w:rsid w:val="00CC3FCF"/>
    <w:rsid w:val="00CC75E3"/>
    <w:rsid w:val="00CC7F5C"/>
    <w:rsid w:val="00CD4101"/>
    <w:rsid w:val="00CD5489"/>
    <w:rsid w:val="00CD5BB8"/>
    <w:rsid w:val="00CD7E3F"/>
    <w:rsid w:val="00CE29E1"/>
    <w:rsid w:val="00CF1D7B"/>
    <w:rsid w:val="00CF5185"/>
    <w:rsid w:val="00CF6EBF"/>
    <w:rsid w:val="00D00510"/>
    <w:rsid w:val="00D02265"/>
    <w:rsid w:val="00D03562"/>
    <w:rsid w:val="00D0458D"/>
    <w:rsid w:val="00D048ED"/>
    <w:rsid w:val="00D0709D"/>
    <w:rsid w:val="00D073D0"/>
    <w:rsid w:val="00D10A50"/>
    <w:rsid w:val="00D1112B"/>
    <w:rsid w:val="00D12603"/>
    <w:rsid w:val="00D12E25"/>
    <w:rsid w:val="00D14FC6"/>
    <w:rsid w:val="00D1553E"/>
    <w:rsid w:val="00D2264B"/>
    <w:rsid w:val="00D238D5"/>
    <w:rsid w:val="00D2586D"/>
    <w:rsid w:val="00D2730A"/>
    <w:rsid w:val="00D313B3"/>
    <w:rsid w:val="00D323B8"/>
    <w:rsid w:val="00D33D7A"/>
    <w:rsid w:val="00D3A7F1"/>
    <w:rsid w:val="00D40B5C"/>
    <w:rsid w:val="00D41718"/>
    <w:rsid w:val="00D452FA"/>
    <w:rsid w:val="00D5040F"/>
    <w:rsid w:val="00D5324F"/>
    <w:rsid w:val="00D535D5"/>
    <w:rsid w:val="00D60C5A"/>
    <w:rsid w:val="00D61E93"/>
    <w:rsid w:val="00D620DE"/>
    <w:rsid w:val="00D633C1"/>
    <w:rsid w:val="00D64641"/>
    <w:rsid w:val="00D6644D"/>
    <w:rsid w:val="00D66A0A"/>
    <w:rsid w:val="00D70129"/>
    <w:rsid w:val="00D75923"/>
    <w:rsid w:val="00D765CF"/>
    <w:rsid w:val="00D81E11"/>
    <w:rsid w:val="00D82192"/>
    <w:rsid w:val="00D840C1"/>
    <w:rsid w:val="00D849DD"/>
    <w:rsid w:val="00D8518F"/>
    <w:rsid w:val="00D85C65"/>
    <w:rsid w:val="00D87174"/>
    <w:rsid w:val="00D9414A"/>
    <w:rsid w:val="00DA007D"/>
    <w:rsid w:val="00DA01D1"/>
    <w:rsid w:val="00DA026E"/>
    <w:rsid w:val="00DA22B1"/>
    <w:rsid w:val="00DA6D38"/>
    <w:rsid w:val="00DB0651"/>
    <w:rsid w:val="00DB0ECA"/>
    <w:rsid w:val="00DB327B"/>
    <w:rsid w:val="00DB36A6"/>
    <w:rsid w:val="00DB38B6"/>
    <w:rsid w:val="00DB591B"/>
    <w:rsid w:val="00DB5E54"/>
    <w:rsid w:val="00DB6F84"/>
    <w:rsid w:val="00DB73A6"/>
    <w:rsid w:val="00DB7631"/>
    <w:rsid w:val="00DC0CD5"/>
    <w:rsid w:val="00DC3510"/>
    <w:rsid w:val="00DC470E"/>
    <w:rsid w:val="00DC5491"/>
    <w:rsid w:val="00DC5857"/>
    <w:rsid w:val="00DC649D"/>
    <w:rsid w:val="00DC6558"/>
    <w:rsid w:val="00DC6966"/>
    <w:rsid w:val="00DC7BCE"/>
    <w:rsid w:val="00DD07B0"/>
    <w:rsid w:val="00DD1668"/>
    <w:rsid w:val="00DD18C5"/>
    <w:rsid w:val="00DD2F20"/>
    <w:rsid w:val="00DD5DF4"/>
    <w:rsid w:val="00DE29EB"/>
    <w:rsid w:val="00DE529E"/>
    <w:rsid w:val="00DE5686"/>
    <w:rsid w:val="00DE7B40"/>
    <w:rsid w:val="00DE7C42"/>
    <w:rsid w:val="00DF5FC5"/>
    <w:rsid w:val="00DF7DEB"/>
    <w:rsid w:val="00E01ADC"/>
    <w:rsid w:val="00E03371"/>
    <w:rsid w:val="00E04942"/>
    <w:rsid w:val="00E04CDC"/>
    <w:rsid w:val="00E05101"/>
    <w:rsid w:val="00E13911"/>
    <w:rsid w:val="00E14EAD"/>
    <w:rsid w:val="00E14F92"/>
    <w:rsid w:val="00E16A87"/>
    <w:rsid w:val="00E17CC5"/>
    <w:rsid w:val="00E20727"/>
    <w:rsid w:val="00E2273E"/>
    <w:rsid w:val="00E254BB"/>
    <w:rsid w:val="00E270C1"/>
    <w:rsid w:val="00E272C2"/>
    <w:rsid w:val="00E27CB7"/>
    <w:rsid w:val="00E3176A"/>
    <w:rsid w:val="00E323AE"/>
    <w:rsid w:val="00E3537B"/>
    <w:rsid w:val="00E35E60"/>
    <w:rsid w:val="00E373A2"/>
    <w:rsid w:val="00E37FEC"/>
    <w:rsid w:val="00E422A2"/>
    <w:rsid w:val="00E42C14"/>
    <w:rsid w:val="00E46704"/>
    <w:rsid w:val="00E46AC1"/>
    <w:rsid w:val="00E5199B"/>
    <w:rsid w:val="00E57DF9"/>
    <w:rsid w:val="00E60E4D"/>
    <w:rsid w:val="00E612CE"/>
    <w:rsid w:val="00E64084"/>
    <w:rsid w:val="00E644CB"/>
    <w:rsid w:val="00E6595F"/>
    <w:rsid w:val="00E65F30"/>
    <w:rsid w:val="00E666CE"/>
    <w:rsid w:val="00E71D69"/>
    <w:rsid w:val="00E72A7B"/>
    <w:rsid w:val="00E758DE"/>
    <w:rsid w:val="00E80BD7"/>
    <w:rsid w:val="00E80C42"/>
    <w:rsid w:val="00E80EEB"/>
    <w:rsid w:val="00E8155B"/>
    <w:rsid w:val="00E82377"/>
    <w:rsid w:val="00E8365F"/>
    <w:rsid w:val="00E83AB2"/>
    <w:rsid w:val="00E8446D"/>
    <w:rsid w:val="00E856C4"/>
    <w:rsid w:val="00E865A9"/>
    <w:rsid w:val="00E869E5"/>
    <w:rsid w:val="00E9047F"/>
    <w:rsid w:val="00E925C2"/>
    <w:rsid w:val="00E947BF"/>
    <w:rsid w:val="00E95442"/>
    <w:rsid w:val="00EA1F4E"/>
    <w:rsid w:val="00EA2079"/>
    <w:rsid w:val="00EA3F23"/>
    <w:rsid w:val="00EA4413"/>
    <w:rsid w:val="00EB025B"/>
    <w:rsid w:val="00EB07CA"/>
    <w:rsid w:val="00EB09A8"/>
    <w:rsid w:val="00EB247D"/>
    <w:rsid w:val="00EB2AA9"/>
    <w:rsid w:val="00EB2EA9"/>
    <w:rsid w:val="00EC1BFE"/>
    <w:rsid w:val="00EC4979"/>
    <w:rsid w:val="00EC5664"/>
    <w:rsid w:val="00EC71F2"/>
    <w:rsid w:val="00ED15EB"/>
    <w:rsid w:val="00ED34FF"/>
    <w:rsid w:val="00ED3937"/>
    <w:rsid w:val="00ED4A9F"/>
    <w:rsid w:val="00ED6F57"/>
    <w:rsid w:val="00EE1387"/>
    <w:rsid w:val="00EE19D4"/>
    <w:rsid w:val="00EE499F"/>
    <w:rsid w:val="00EE7622"/>
    <w:rsid w:val="00EE79B0"/>
    <w:rsid w:val="00EF203D"/>
    <w:rsid w:val="00EF4915"/>
    <w:rsid w:val="00F01905"/>
    <w:rsid w:val="00F02258"/>
    <w:rsid w:val="00F047CC"/>
    <w:rsid w:val="00F05672"/>
    <w:rsid w:val="00F1011C"/>
    <w:rsid w:val="00F128DC"/>
    <w:rsid w:val="00F142FB"/>
    <w:rsid w:val="00F16E74"/>
    <w:rsid w:val="00F171B7"/>
    <w:rsid w:val="00F2079F"/>
    <w:rsid w:val="00F20BB1"/>
    <w:rsid w:val="00F22716"/>
    <w:rsid w:val="00F22D6B"/>
    <w:rsid w:val="00F23A09"/>
    <w:rsid w:val="00F23E5E"/>
    <w:rsid w:val="00F24CCA"/>
    <w:rsid w:val="00F25334"/>
    <w:rsid w:val="00F25B01"/>
    <w:rsid w:val="00F276B4"/>
    <w:rsid w:val="00F307D1"/>
    <w:rsid w:val="00F31B43"/>
    <w:rsid w:val="00F31DB6"/>
    <w:rsid w:val="00F33776"/>
    <w:rsid w:val="00F352BE"/>
    <w:rsid w:val="00F3588E"/>
    <w:rsid w:val="00F3614C"/>
    <w:rsid w:val="00F42B09"/>
    <w:rsid w:val="00F438D4"/>
    <w:rsid w:val="00F452CD"/>
    <w:rsid w:val="00F468F7"/>
    <w:rsid w:val="00F5181E"/>
    <w:rsid w:val="00F5300A"/>
    <w:rsid w:val="00F54A41"/>
    <w:rsid w:val="00F55244"/>
    <w:rsid w:val="00F55FF7"/>
    <w:rsid w:val="00F65D70"/>
    <w:rsid w:val="00F66199"/>
    <w:rsid w:val="00F70ADE"/>
    <w:rsid w:val="00F7205F"/>
    <w:rsid w:val="00F7512F"/>
    <w:rsid w:val="00F77AE7"/>
    <w:rsid w:val="00F82AB4"/>
    <w:rsid w:val="00F82F11"/>
    <w:rsid w:val="00F855AA"/>
    <w:rsid w:val="00F8678C"/>
    <w:rsid w:val="00F8686D"/>
    <w:rsid w:val="00F96D1B"/>
    <w:rsid w:val="00F975C4"/>
    <w:rsid w:val="00F978CF"/>
    <w:rsid w:val="00FA24E9"/>
    <w:rsid w:val="00FA4491"/>
    <w:rsid w:val="00FA50FF"/>
    <w:rsid w:val="00FA6161"/>
    <w:rsid w:val="00FB0D04"/>
    <w:rsid w:val="00FB1C1D"/>
    <w:rsid w:val="00FB4482"/>
    <w:rsid w:val="00FB6753"/>
    <w:rsid w:val="00FB72C1"/>
    <w:rsid w:val="00FC3141"/>
    <w:rsid w:val="00FC4DFC"/>
    <w:rsid w:val="00FC6429"/>
    <w:rsid w:val="00FC7BA1"/>
    <w:rsid w:val="00FD2700"/>
    <w:rsid w:val="00FD2991"/>
    <w:rsid w:val="00FD3168"/>
    <w:rsid w:val="00FD3799"/>
    <w:rsid w:val="00FD4603"/>
    <w:rsid w:val="00FD705E"/>
    <w:rsid w:val="00FD7C5C"/>
    <w:rsid w:val="00FE0077"/>
    <w:rsid w:val="00FE0168"/>
    <w:rsid w:val="00FE193F"/>
    <w:rsid w:val="00FE3309"/>
    <w:rsid w:val="00FE4594"/>
    <w:rsid w:val="00FE638C"/>
    <w:rsid w:val="00FF1179"/>
    <w:rsid w:val="00FF24F1"/>
    <w:rsid w:val="019E7A84"/>
    <w:rsid w:val="01AD25A5"/>
    <w:rsid w:val="01C69603"/>
    <w:rsid w:val="01DF4E26"/>
    <w:rsid w:val="0206B16A"/>
    <w:rsid w:val="02D08163"/>
    <w:rsid w:val="02EA35A5"/>
    <w:rsid w:val="0390F77D"/>
    <w:rsid w:val="03C0ACEE"/>
    <w:rsid w:val="03F23DF7"/>
    <w:rsid w:val="0439DEFB"/>
    <w:rsid w:val="04425ECA"/>
    <w:rsid w:val="045921AA"/>
    <w:rsid w:val="04DBC117"/>
    <w:rsid w:val="0522298E"/>
    <w:rsid w:val="068AAF5D"/>
    <w:rsid w:val="0786C382"/>
    <w:rsid w:val="07A110D4"/>
    <w:rsid w:val="08C9511A"/>
    <w:rsid w:val="091B4968"/>
    <w:rsid w:val="09DC0DAD"/>
    <w:rsid w:val="0A4ED84B"/>
    <w:rsid w:val="0A5DCB6D"/>
    <w:rsid w:val="0A94F297"/>
    <w:rsid w:val="0AF0BE9B"/>
    <w:rsid w:val="0B737EA4"/>
    <w:rsid w:val="0B84F6E4"/>
    <w:rsid w:val="0BD2D67D"/>
    <w:rsid w:val="0C1C9E5C"/>
    <w:rsid w:val="0CE84484"/>
    <w:rsid w:val="0D811C38"/>
    <w:rsid w:val="0D9D438A"/>
    <w:rsid w:val="0E4F24AE"/>
    <w:rsid w:val="0ED2EB6E"/>
    <w:rsid w:val="0F88DFDE"/>
    <w:rsid w:val="0F9356F0"/>
    <w:rsid w:val="0FB423D7"/>
    <w:rsid w:val="104688D9"/>
    <w:rsid w:val="1088E04B"/>
    <w:rsid w:val="10C076B4"/>
    <w:rsid w:val="1149CD1A"/>
    <w:rsid w:val="114ABD55"/>
    <w:rsid w:val="12A2F25E"/>
    <w:rsid w:val="12D38C77"/>
    <w:rsid w:val="12DB213A"/>
    <w:rsid w:val="1316C9DD"/>
    <w:rsid w:val="136C2576"/>
    <w:rsid w:val="136C96FC"/>
    <w:rsid w:val="139ED4AD"/>
    <w:rsid w:val="13B42839"/>
    <w:rsid w:val="141EBC04"/>
    <w:rsid w:val="141EF96D"/>
    <w:rsid w:val="15BDD985"/>
    <w:rsid w:val="15E97641"/>
    <w:rsid w:val="1614ED0B"/>
    <w:rsid w:val="161D0C67"/>
    <w:rsid w:val="1684DDAB"/>
    <w:rsid w:val="16884CDA"/>
    <w:rsid w:val="1729E4AE"/>
    <w:rsid w:val="174C3999"/>
    <w:rsid w:val="1770428D"/>
    <w:rsid w:val="179DBC2D"/>
    <w:rsid w:val="17AFFDBB"/>
    <w:rsid w:val="17B7ADD8"/>
    <w:rsid w:val="17F6239A"/>
    <w:rsid w:val="184E63C9"/>
    <w:rsid w:val="1948B281"/>
    <w:rsid w:val="197F62F6"/>
    <w:rsid w:val="19D05F25"/>
    <w:rsid w:val="1A292B39"/>
    <w:rsid w:val="1A46055D"/>
    <w:rsid w:val="1A4AA5C3"/>
    <w:rsid w:val="1A989B87"/>
    <w:rsid w:val="1AADD79C"/>
    <w:rsid w:val="1ABC29FA"/>
    <w:rsid w:val="1B28FEFF"/>
    <w:rsid w:val="1B640592"/>
    <w:rsid w:val="1B7A7600"/>
    <w:rsid w:val="1BB774D1"/>
    <w:rsid w:val="1BC6F4D3"/>
    <w:rsid w:val="1BF815A2"/>
    <w:rsid w:val="1C9AD0D3"/>
    <w:rsid w:val="1D47C13F"/>
    <w:rsid w:val="1DA3B335"/>
    <w:rsid w:val="1DDD3310"/>
    <w:rsid w:val="1E3B8ECA"/>
    <w:rsid w:val="1E63614D"/>
    <w:rsid w:val="1EAB30EE"/>
    <w:rsid w:val="1EDBA41A"/>
    <w:rsid w:val="1EF94DF0"/>
    <w:rsid w:val="1F1C45E6"/>
    <w:rsid w:val="1F786BF9"/>
    <w:rsid w:val="1FC2439F"/>
    <w:rsid w:val="1FC2CA55"/>
    <w:rsid w:val="1FEB4A7B"/>
    <w:rsid w:val="203EF1BA"/>
    <w:rsid w:val="20771B67"/>
    <w:rsid w:val="21759804"/>
    <w:rsid w:val="21E523FD"/>
    <w:rsid w:val="221F6BDA"/>
    <w:rsid w:val="232CF83F"/>
    <w:rsid w:val="23370541"/>
    <w:rsid w:val="233D69C8"/>
    <w:rsid w:val="23A669FC"/>
    <w:rsid w:val="23A68027"/>
    <w:rsid w:val="23D71B8C"/>
    <w:rsid w:val="23F34192"/>
    <w:rsid w:val="24068186"/>
    <w:rsid w:val="249C4C6B"/>
    <w:rsid w:val="255BC761"/>
    <w:rsid w:val="2577573B"/>
    <w:rsid w:val="261054E1"/>
    <w:rsid w:val="27161015"/>
    <w:rsid w:val="275BDD31"/>
    <w:rsid w:val="27E9F8F4"/>
    <w:rsid w:val="285E7D1B"/>
    <w:rsid w:val="286E572C"/>
    <w:rsid w:val="2887BBF7"/>
    <w:rsid w:val="28A4D4D0"/>
    <w:rsid w:val="28D46D9B"/>
    <w:rsid w:val="28F447AF"/>
    <w:rsid w:val="2924139C"/>
    <w:rsid w:val="2A81142C"/>
    <w:rsid w:val="2AABFCCA"/>
    <w:rsid w:val="2AD7508A"/>
    <w:rsid w:val="2AF2668D"/>
    <w:rsid w:val="2B5B4A1B"/>
    <w:rsid w:val="2B67CA2D"/>
    <w:rsid w:val="2BDBDF15"/>
    <w:rsid w:val="2BF40A58"/>
    <w:rsid w:val="2BF45DEC"/>
    <w:rsid w:val="2C67E5F4"/>
    <w:rsid w:val="2C94733C"/>
    <w:rsid w:val="2D1DF0E0"/>
    <w:rsid w:val="2D270C5B"/>
    <w:rsid w:val="2D9F337D"/>
    <w:rsid w:val="2DD1B512"/>
    <w:rsid w:val="2E472AC0"/>
    <w:rsid w:val="2EB5E08C"/>
    <w:rsid w:val="2EC47053"/>
    <w:rsid w:val="2EDB08FA"/>
    <w:rsid w:val="2EDB6DA1"/>
    <w:rsid w:val="30161FC1"/>
    <w:rsid w:val="30236A1C"/>
    <w:rsid w:val="30A3A40C"/>
    <w:rsid w:val="30D5A54F"/>
    <w:rsid w:val="30D9268C"/>
    <w:rsid w:val="3107E97B"/>
    <w:rsid w:val="316E1615"/>
    <w:rsid w:val="32846B5C"/>
    <w:rsid w:val="3284D003"/>
    <w:rsid w:val="32963DAB"/>
    <w:rsid w:val="32C49673"/>
    <w:rsid w:val="32D27DC6"/>
    <w:rsid w:val="3308ACEE"/>
    <w:rsid w:val="331C9FB4"/>
    <w:rsid w:val="338C5D83"/>
    <w:rsid w:val="33D770F8"/>
    <w:rsid w:val="33E980B0"/>
    <w:rsid w:val="33ECBD0E"/>
    <w:rsid w:val="348614C3"/>
    <w:rsid w:val="34A3D4C4"/>
    <w:rsid w:val="3523A5F0"/>
    <w:rsid w:val="3524FAD2"/>
    <w:rsid w:val="354F7482"/>
    <w:rsid w:val="35890841"/>
    <w:rsid w:val="35ABF4A4"/>
    <w:rsid w:val="368C9FDC"/>
    <w:rsid w:val="37345F1F"/>
    <w:rsid w:val="37627FAD"/>
    <w:rsid w:val="378F246C"/>
    <w:rsid w:val="38268E7B"/>
    <w:rsid w:val="3878B31F"/>
    <w:rsid w:val="3882E75F"/>
    <w:rsid w:val="39B5C224"/>
    <w:rsid w:val="3B02D373"/>
    <w:rsid w:val="3B177D79"/>
    <w:rsid w:val="3B856B43"/>
    <w:rsid w:val="3CB69C46"/>
    <w:rsid w:val="3D31DF03"/>
    <w:rsid w:val="3D31F52E"/>
    <w:rsid w:val="3D5EB547"/>
    <w:rsid w:val="3E3D0E83"/>
    <w:rsid w:val="3EC33323"/>
    <w:rsid w:val="3EC64D72"/>
    <w:rsid w:val="3EE0BB3B"/>
    <w:rsid w:val="3EF08AB4"/>
    <w:rsid w:val="3F0A2250"/>
    <w:rsid w:val="3F7C09E2"/>
    <w:rsid w:val="3FBCB792"/>
    <w:rsid w:val="409D4675"/>
    <w:rsid w:val="40B5BAB4"/>
    <w:rsid w:val="412E3581"/>
    <w:rsid w:val="4148C40D"/>
    <w:rsid w:val="41AB2251"/>
    <w:rsid w:val="4220AE2A"/>
    <w:rsid w:val="426B9966"/>
    <w:rsid w:val="42806012"/>
    <w:rsid w:val="43110A3F"/>
    <w:rsid w:val="4349DB2B"/>
    <w:rsid w:val="4367C8E5"/>
    <w:rsid w:val="43B05641"/>
    <w:rsid w:val="43ECADD3"/>
    <w:rsid w:val="4402D640"/>
    <w:rsid w:val="4482150C"/>
    <w:rsid w:val="4503897F"/>
    <w:rsid w:val="4528B621"/>
    <w:rsid w:val="46BA7980"/>
    <w:rsid w:val="4715C966"/>
    <w:rsid w:val="471F6C92"/>
    <w:rsid w:val="475703F6"/>
    <w:rsid w:val="47BCC056"/>
    <w:rsid w:val="47D2AB5A"/>
    <w:rsid w:val="4855DAA2"/>
    <w:rsid w:val="48A3E02D"/>
    <w:rsid w:val="48E391BE"/>
    <w:rsid w:val="493EED88"/>
    <w:rsid w:val="49B80536"/>
    <w:rsid w:val="4A796DD2"/>
    <w:rsid w:val="4B3309AB"/>
    <w:rsid w:val="4B51AA88"/>
    <w:rsid w:val="4C9BEC71"/>
    <w:rsid w:val="4CA61C7D"/>
    <w:rsid w:val="4CE4B97D"/>
    <w:rsid w:val="4D5BD8ED"/>
    <w:rsid w:val="4D6675F1"/>
    <w:rsid w:val="4D727099"/>
    <w:rsid w:val="4DE65D48"/>
    <w:rsid w:val="4E070D89"/>
    <w:rsid w:val="4E1A899A"/>
    <w:rsid w:val="4E7D9581"/>
    <w:rsid w:val="4F04B3F9"/>
    <w:rsid w:val="4F1172C0"/>
    <w:rsid w:val="4F3B3E7C"/>
    <w:rsid w:val="4F768278"/>
    <w:rsid w:val="4FF42DAD"/>
    <w:rsid w:val="5012CD3E"/>
    <w:rsid w:val="5037D39D"/>
    <w:rsid w:val="50438437"/>
    <w:rsid w:val="50B557E5"/>
    <w:rsid w:val="512A1975"/>
    <w:rsid w:val="51C21064"/>
    <w:rsid w:val="51F2BA7E"/>
    <w:rsid w:val="5254BFAE"/>
    <w:rsid w:val="525DA858"/>
    <w:rsid w:val="52A8EDA3"/>
    <w:rsid w:val="52E23961"/>
    <w:rsid w:val="5346EE0F"/>
    <w:rsid w:val="551BCCC5"/>
    <w:rsid w:val="55B60F86"/>
    <w:rsid w:val="55F018FF"/>
    <w:rsid w:val="56172234"/>
    <w:rsid w:val="56203DAF"/>
    <w:rsid w:val="562FB319"/>
    <w:rsid w:val="565BDBBA"/>
    <w:rsid w:val="56D36A69"/>
    <w:rsid w:val="56FF2E63"/>
    <w:rsid w:val="5796CB43"/>
    <w:rsid w:val="57D8B7AA"/>
    <w:rsid w:val="587B61C8"/>
    <w:rsid w:val="58895F46"/>
    <w:rsid w:val="58D04E73"/>
    <w:rsid w:val="593D333F"/>
    <w:rsid w:val="596357CC"/>
    <w:rsid w:val="597C57F0"/>
    <w:rsid w:val="59B06E17"/>
    <w:rsid w:val="5A45AD17"/>
    <w:rsid w:val="5B8390FD"/>
    <w:rsid w:val="5C590C27"/>
    <w:rsid w:val="5C8ECC10"/>
    <w:rsid w:val="5C993226"/>
    <w:rsid w:val="5D351316"/>
    <w:rsid w:val="5DC70A25"/>
    <w:rsid w:val="5DFE5212"/>
    <w:rsid w:val="5E502EB5"/>
    <w:rsid w:val="5E89EEE1"/>
    <w:rsid w:val="5ECDCE57"/>
    <w:rsid w:val="5F1072F9"/>
    <w:rsid w:val="5F71EB49"/>
    <w:rsid w:val="5FB842FE"/>
    <w:rsid w:val="5FBA627A"/>
    <w:rsid w:val="5FDA2134"/>
    <w:rsid w:val="60F07A98"/>
    <w:rsid w:val="61B62327"/>
    <w:rsid w:val="61F369F9"/>
    <w:rsid w:val="62088439"/>
    <w:rsid w:val="62340ACA"/>
    <w:rsid w:val="62B2A786"/>
    <w:rsid w:val="62B33EFE"/>
    <w:rsid w:val="6338259B"/>
    <w:rsid w:val="639EF7C5"/>
    <w:rsid w:val="63D4FB92"/>
    <w:rsid w:val="6436E321"/>
    <w:rsid w:val="64FBE22A"/>
    <w:rsid w:val="653A57EC"/>
    <w:rsid w:val="653FD262"/>
    <w:rsid w:val="65944858"/>
    <w:rsid w:val="65C3B9E5"/>
    <w:rsid w:val="664EBF8D"/>
    <w:rsid w:val="668F7689"/>
    <w:rsid w:val="66A52EBC"/>
    <w:rsid w:val="66B4EC27"/>
    <w:rsid w:val="66B62D25"/>
    <w:rsid w:val="673E2C62"/>
    <w:rsid w:val="688EACE0"/>
    <w:rsid w:val="6970601B"/>
    <w:rsid w:val="69C010B4"/>
    <w:rsid w:val="69C466D2"/>
    <w:rsid w:val="69D5FFD5"/>
    <w:rsid w:val="6A21EEA6"/>
    <w:rsid w:val="6A3DB151"/>
    <w:rsid w:val="6A5B6C3A"/>
    <w:rsid w:val="6A6FA701"/>
    <w:rsid w:val="6B3A842C"/>
    <w:rsid w:val="6BA9C1A9"/>
    <w:rsid w:val="6BB1498D"/>
    <w:rsid w:val="6C0BA938"/>
    <w:rsid w:val="6C552916"/>
    <w:rsid w:val="6C79325B"/>
    <w:rsid w:val="6CF837DB"/>
    <w:rsid w:val="6D2D65CC"/>
    <w:rsid w:val="6D4C1DCF"/>
    <w:rsid w:val="6D5AAC4A"/>
    <w:rsid w:val="6DFCC56B"/>
    <w:rsid w:val="6DFE9B9A"/>
    <w:rsid w:val="6E401298"/>
    <w:rsid w:val="6E838088"/>
    <w:rsid w:val="6EA3F360"/>
    <w:rsid w:val="6EF22124"/>
    <w:rsid w:val="6F7651F4"/>
    <w:rsid w:val="700C2EE7"/>
    <w:rsid w:val="701BAEE9"/>
    <w:rsid w:val="7029EACB"/>
    <w:rsid w:val="70403E93"/>
    <w:rsid w:val="704CBEA5"/>
    <w:rsid w:val="704EF97B"/>
    <w:rsid w:val="7057578C"/>
    <w:rsid w:val="70BDFADB"/>
    <w:rsid w:val="7113F9D0"/>
    <w:rsid w:val="715028D8"/>
    <w:rsid w:val="716E650E"/>
    <w:rsid w:val="71BDBC93"/>
    <w:rsid w:val="71D3E500"/>
    <w:rsid w:val="71F6B4BD"/>
    <w:rsid w:val="72E2301B"/>
    <w:rsid w:val="73447D4C"/>
    <w:rsid w:val="738B4FD3"/>
    <w:rsid w:val="73BBDF54"/>
    <w:rsid w:val="740446BE"/>
    <w:rsid w:val="74151CEE"/>
    <w:rsid w:val="7481006C"/>
    <w:rsid w:val="74CCAA5E"/>
    <w:rsid w:val="75038DA4"/>
    <w:rsid w:val="75135C22"/>
    <w:rsid w:val="75290342"/>
    <w:rsid w:val="754B8388"/>
    <w:rsid w:val="75D0F40A"/>
    <w:rsid w:val="75ED603B"/>
    <w:rsid w:val="75F1CB89"/>
    <w:rsid w:val="76B78948"/>
    <w:rsid w:val="772B1150"/>
    <w:rsid w:val="77929418"/>
    <w:rsid w:val="783D640D"/>
    <w:rsid w:val="784F906B"/>
    <w:rsid w:val="78CED9CF"/>
    <w:rsid w:val="78F036B8"/>
    <w:rsid w:val="79061724"/>
    <w:rsid w:val="7925E076"/>
    <w:rsid w:val="792E4E4E"/>
    <w:rsid w:val="7AA630C4"/>
    <w:rsid w:val="7B3D256A"/>
    <w:rsid w:val="7B47326C"/>
    <w:rsid w:val="7B7F44A2"/>
    <w:rsid w:val="7B89022D"/>
    <w:rsid w:val="7C0599CC"/>
    <w:rsid w:val="7C5E72BF"/>
    <w:rsid w:val="7C90F454"/>
    <w:rsid w:val="7CA368B3"/>
    <w:rsid w:val="7CFBF70D"/>
    <w:rsid w:val="7D62736F"/>
    <w:rsid w:val="7DC71E80"/>
    <w:rsid w:val="7E3773C7"/>
    <w:rsid w:val="7E95F66E"/>
    <w:rsid w:val="7F0B5B5A"/>
    <w:rsid w:val="7F1182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BF91B3"/>
  <w15:chartTrackingRefBased/>
  <w15:docId w15:val="{453FEC40-D44B-B349-8D2A-611DCE6B2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806D4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12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16F2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F129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D48B4"/>
    <w:pPr>
      <w:ind w:left="720"/>
      <w:contextualSpacing/>
    </w:pPr>
  </w:style>
  <w:style w:type="table" w:styleId="TableGrid">
    <w:name w:val="Table Grid"/>
    <w:basedOn w:val="TableNormal"/>
    <w:uiPriority w:val="39"/>
    <w:rsid w:val="00DB06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BE027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FB1C1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1C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A7379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379B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016F2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16F2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16F21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016F21"/>
    <w:rPr>
      <w:sz w:val="16"/>
      <w:szCs w:val="16"/>
    </w:rPr>
  </w:style>
  <w:style w:type="character" w:customStyle="1" w:styleId="apple-converted-space">
    <w:name w:val="apple-converted-space"/>
    <w:basedOn w:val="DefaultParagraphFont"/>
    <w:rsid w:val="00A1655F"/>
  </w:style>
  <w:style w:type="character" w:styleId="FollowedHyperlink">
    <w:name w:val="FollowedHyperlink"/>
    <w:basedOn w:val="DefaultParagraphFont"/>
    <w:uiPriority w:val="99"/>
    <w:semiHidden/>
    <w:unhideWhenUsed/>
    <w:rsid w:val="0061504A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0964FB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0964FB"/>
    <w:pPr>
      <w:spacing w:before="120" w:after="0"/>
      <w:ind w:left="220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0964FB"/>
    <w:pPr>
      <w:spacing w:after="0"/>
      <w:ind w:left="440"/>
    </w:pPr>
    <w:rPr>
      <w:rFonts w:cstheme="minorHAnsi"/>
      <w:sz w:val="20"/>
      <w:szCs w:val="2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0964FB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964FB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964FB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964FB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964FB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964FB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964FB"/>
    <w:pPr>
      <w:spacing w:after="0"/>
      <w:ind w:left="176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33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03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9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42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073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2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5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9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ibrahim-2017.blogspot.com/2018/07/storing-files-in-server-file-system-or.html" TargetMode="External"/><Relationship Id="rId18" Type="http://schemas.openxmlformats.org/officeDocument/2006/relationships/hyperlink" Target="https://www.esa.int/esapub/bulletin/bullet105/bul105_6.pdf" TargetMode="External"/><Relationship Id="rId26" Type="http://schemas.openxmlformats.org/officeDocument/2006/relationships/hyperlink" Target="https://flask.palletsprojects.com/en/2.0.x/" TargetMode="External"/><Relationship Id="rId3" Type="http://schemas.openxmlformats.org/officeDocument/2006/relationships/styles" Target="styles.xml"/><Relationship Id="rId21" Type="http://schemas.openxmlformats.org/officeDocument/2006/relationships/hyperlink" Target="https://doi.org/10.1175/BAMS-D-12-00148.1" TargetMode="External"/><Relationship Id="rId7" Type="http://schemas.openxmlformats.org/officeDocument/2006/relationships/image" Target="media/image2.tiff"/><Relationship Id="rId12" Type="http://schemas.openxmlformats.org/officeDocument/2006/relationships/hyperlink" Target="https://digitalcommons.law.uw.edu/wilj/vol29/iss1/7/" TargetMode="External"/><Relationship Id="rId17" Type="http://schemas.openxmlformats.org/officeDocument/2006/relationships/hyperlink" Target="https://owasp.org/www-community/vulnerabilities/Unrestricted_File_Upload" TargetMode="External"/><Relationship Id="rId25" Type="http://schemas.openxmlformats.org/officeDocument/2006/relationships/hyperlink" Target="https://owasp.org/www-project-proactive-controls/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library.cyentia.com/report/report_006413.html" TargetMode="External"/><Relationship Id="rId20" Type="http://schemas.openxmlformats.org/officeDocument/2006/relationships/hyperlink" Target="https://svs.gsfc.nasa.gov/12720" TargetMode="External"/><Relationship Id="rId29" Type="http://schemas.openxmlformats.org/officeDocument/2006/relationships/hyperlink" Target="https://doi.org/10.1016/j.patter.2020.100172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24" Type="http://schemas.openxmlformats.org/officeDocument/2006/relationships/hyperlink" Target="https://owasp.org/www-project-top-ten/2017/A2_2017-Broken_Authentication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owasp.org/www-community/Threat_Modeling_Process" TargetMode="External"/><Relationship Id="rId23" Type="http://schemas.openxmlformats.org/officeDocument/2006/relationships/hyperlink" Target="https://www.nasa.gov/audience/foreducators/stem-on-station/ditl_working" TargetMode="External"/><Relationship Id="rId28" Type="http://schemas.openxmlformats.org/officeDocument/2006/relationships/hyperlink" Target="https://pubs.opengroup.org/security/o-ra/" TargetMode="External"/><Relationship Id="rId10" Type="http://schemas.openxmlformats.org/officeDocument/2006/relationships/image" Target="media/image5.tiff"/><Relationship Id="rId19" Type="http://schemas.openxmlformats.org/officeDocument/2006/relationships/hyperlink" Target="https://www.nasa.gov/leo-economy/commercial-use/pricing-policy" TargetMode="External"/><Relationship Id="rId31" Type="http://schemas.openxmlformats.org/officeDocument/2006/relationships/hyperlink" Target="https://owasp.org/www-community/attacks/Command_Injectio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hyperlink" Target="https://doi.org/10.1038/s41746-021-00403-w" TargetMode="External"/><Relationship Id="rId22" Type="http://schemas.openxmlformats.org/officeDocument/2006/relationships/hyperlink" Target="https://dev.mysql.com/doc/refman/8.0/en/commit.html" TargetMode="External"/><Relationship Id="rId27" Type="http://schemas.openxmlformats.org/officeDocument/2006/relationships/hyperlink" Target="https://www.nasa.gov/feature/goddard/2019/data-rate-increase-on-the-international-space-station-supports-future-exploration" TargetMode="External"/><Relationship Id="rId30" Type="http://schemas.openxmlformats.org/officeDocument/2006/relationships/hyperlink" Target="https://arxiv.org/pdf/1804.05039.pdf" TargetMode="External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1D7FD74-1C5F-F341-8425-35A2AD381CD7}">
  <we:reference id="wa200001011" version="1.2.0.0" store="en-GB" storeType="OMEX"/>
  <we:alternateReferences>
    <we:reference id="wa200001011" version="1.2.0.0" store="WA20000101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B53E888-CCD9-A147-B8F8-74A624F2F4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14</Pages>
  <Words>2912</Words>
  <Characters>16600</Characters>
  <Application>Microsoft Office Word</Application>
  <DocSecurity>0</DocSecurity>
  <Lines>138</Lines>
  <Paragraphs>38</Paragraphs>
  <ScaleCrop>false</ScaleCrop>
  <Company/>
  <LinksUpToDate>false</LinksUpToDate>
  <CharactersWithSpaces>19474</CharactersWithSpaces>
  <SharedDoc>false</SharedDoc>
  <HLinks>
    <vt:vector size="126" baseType="variant">
      <vt:variant>
        <vt:i4>3866688</vt:i4>
      </vt:variant>
      <vt:variant>
        <vt:i4>78</vt:i4>
      </vt:variant>
      <vt:variant>
        <vt:i4>0</vt:i4>
      </vt:variant>
      <vt:variant>
        <vt:i4>5</vt:i4>
      </vt:variant>
      <vt:variant>
        <vt:lpwstr>https://www.esa.int/esapub/bulletin/bullet105/bul105_6.pdf</vt:lpwstr>
      </vt:variant>
      <vt:variant>
        <vt:lpwstr/>
      </vt:variant>
      <vt:variant>
        <vt:i4>4587599</vt:i4>
      </vt:variant>
      <vt:variant>
        <vt:i4>75</vt:i4>
      </vt:variant>
      <vt:variant>
        <vt:i4>0</vt:i4>
      </vt:variant>
      <vt:variant>
        <vt:i4>5</vt:i4>
      </vt:variant>
      <vt:variant>
        <vt:lpwstr>https://doi.org/10.1016/j.patter.2020.100172</vt:lpwstr>
      </vt:variant>
      <vt:variant>
        <vt:lpwstr/>
      </vt:variant>
      <vt:variant>
        <vt:i4>5308507</vt:i4>
      </vt:variant>
      <vt:variant>
        <vt:i4>72</vt:i4>
      </vt:variant>
      <vt:variant>
        <vt:i4>0</vt:i4>
      </vt:variant>
      <vt:variant>
        <vt:i4>5</vt:i4>
      </vt:variant>
      <vt:variant>
        <vt:lpwstr>https://owasp.org/www-project-proactive-controls/</vt:lpwstr>
      </vt:variant>
      <vt:variant>
        <vt:lpwstr/>
      </vt:variant>
      <vt:variant>
        <vt:i4>7340149</vt:i4>
      </vt:variant>
      <vt:variant>
        <vt:i4>69</vt:i4>
      </vt:variant>
      <vt:variant>
        <vt:i4>0</vt:i4>
      </vt:variant>
      <vt:variant>
        <vt:i4>5</vt:i4>
      </vt:variant>
      <vt:variant>
        <vt:lpwstr>https://www.kennasecurity.com/resources/prioritization-to-prediction-report-volume-six/</vt:lpwstr>
      </vt:variant>
      <vt:variant>
        <vt:lpwstr/>
      </vt:variant>
      <vt:variant>
        <vt:i4>7995506</vt:i4>
      </vt:variant>
      <vt:variant>
        <vt:i4>66</vt:i4>
      </vt:variant>
      <vt:variant>
        <vt:i4>0</vt:i4>
      </vt:variant>
      <vt:variant>
        <vt:i4>5</vt:i4>
      </vt:variant>
      <vt:variant>
        <vt:lpwstr>https://owasp.org/www-community/vulnerabilities/Unrestricted_File_Upload</vt:lpwstr>
      </vt:variant>
      <vt:variant>
        <vt:lpwstr/>
      </vt:variant>
      <vt:variant>
        <vt:i4>7929946</vt:i4>
      </vt:variant>
      <vt:variant>
        <vt:i4>63</vt:i4>
      </vt:variant>
      <vt:variant>
        <vt:i4>0</vt:i4>
      </vt:variant>
      <vt:variant>
        <vt:i4>5</vt:i4>
      </vt:variant>
      <vt:variant>
        <vt:lpwstr>https://owasp.org/www-community/attacks/Command_Injection</vt:lpwstr>
      </vt:variant>
      <vt:variant>
        <vt:lpwstr/>
      </vt:variant>
      <vt:variant>
        <vt:i4>1507357</vt:i4>
      </vt:variant>
      <vt:variant>
        <vt:i4>60</vt:i4>
      </vt:variant>
      <vt:variant>
        <vt:i4>0</vt:i4>
      </vt:variant>
      <vt:variant>
        <vt:i4>5</vt:i4>
      </vt:variant>
      <vt:variant>
        <vt:lpwstr>https://owasp.org/www-project-top-ten/2017/A2_2017-Broken_Authentication</vt:lpwstr>
      </vt:variant>
      <vt:variant>
        <vt:lpwstr/>
      </vt:variant>
      <vt:variant>
        <vt:i4>1179756</vt:i4>
      </vt:variant>
      <vt:variant>
        <vt:i4>57</vt:i4>
      </vt:variant>
      <vt:variant>
        <vt:i4>0</vt:i4>
      </vt:variant>
      <vt:variant>
        <vt:i4>5</vt:i4>
      </vt:variant>
      <vt:variant>
        <vt:lpwstr>https://www.nasa.gov/audience/foreducators/stem-on-station/ditl_working</vt:lpwstr>
      </vt:variant>
      <vt:variant>
        <vt:lpwstr/>
      </vt:variant>
      <vt:variant>
        <vt:i4>4456475</vt:i4>
      </vt:variant>
      <vt:variant>
        <vt:i4>54</vt:i4>
      </vt:variant>
      <vt:variant>
        <vt:i4>0</vt:i4>
      </vt:variant>
      <vt:variant>
        <vt:i4>5</vt:i4>
      </vt:variant>
      <vt:variant>
        <vt:lpwstr>https://owasp.org/www-community/Threat_Modeling_Process</vt:lpwstr>
      </vt:variant>
      <vt:variant>
        <vt:lpwstr/>
      </vt:variant>
      <vt:variant>
        <vt:i4>7995424</vt:i4>
      </vt:variant>
      <vt:variant>
        <vt:i4>51</vt:i4>
      </vt:variant>
      <vt:variant>
        <vt:i4>0</vt:i4>
      </vt:variant>
      <vt:variant>
        <vt:i4>5</vt:i4>
      </vt:variant>
      <vt:variant>
        <vt:lpwstr>https://ntrs.nasa.gov/citations/19870050019</vt:lpwstr>
      </vt:variant>
      <vt:variant>
        <vt:lpwstr/>
      </vt:variant>
      <vt:variant>
        <vt:i4>2752632</vt:i4>
      </vt:variant>
      <vt:variant>
        <vt:i4>48</vt:i4>
      </vt:variant>
      <vt:variant>
        <vt:i4>0</vt:i4>
      </vt:variant>
      <vt:variant>
        <vt:i4>5</vt:i4>
      </vt:variant>
      <vt:variant>
        <vt:lpwstr>https://svs.gsfc.nasa.gov/12720</vt:lpwstr>
      </vt:variant>
      <vt:variant>
        <vt:lpwstr/>
      </vt:variant>
      <vt:variant>
        <vt:i4>7536697</vt:i4>
      </vt:variant>
      <vt:variant>
        <vt:i4>45</vt:i4>
      </vt:variant>
      <vt:variant>
        <vt:i4>0</vt:i4>
      </vt:variant>
      <vt:variant>
        <vt:i4>5</vt:i4>
      </vt:variant>
      <vt:variant>
        <vt:lpwstr>https://www.nasa.gov/leo-economy/commercial-use/pricing-policy</vt:lpwstr>
      </vt:variant>
      <vt:variant>
        <vt:lpwstr/>
      </vt:variant>
      <vt:variant>
        <vt:i4>2752626</vt:i4>
      </vt:variant>
      <vt:variant>
        <vt:i4>42</vt:i4>
      </vt:variant>
      <vt:variant>
        <vt:i4>0</vt:i4>
      </vt:variant>
      <vt:variant>
        <vt:i4>5</vt:i4>
      </vt:variant>
      <vt:variant>
        <vt:lpwstr>https://www.nasa.gov/feature/goddard/2019/data-rate-increase-on-the-international-space-station-supports-future-exploration</vt:lpwstr>
      </vt:variant>
      <vt:variant>
        <vt:lpwstr/>
      </vt:variant>
      <vt:variant>
        <vt:i4>2949226</vt:i4>
      </vt:variant>
      <vt:variant>
        <vt:i4>39</vt:i4>
      </vt:variant>
      <vt:variant>
        <vt:i4>0</vt:i4>
      </vt:variant>
      <vt:variant>
        <vt:i4>5</vt:i4>
      </vt:variant>
      <vt:variant>
        <vt:lpwstr>https://flask.palletsprojects.com/en/2.0.x/</vt:lpwstr>
      </vt:variant>
      <vt:variant>
        <vt:lpwstr/>
      </vt:variant>
      <vt:variant>
        <vt:i4>2818081</vt:i4>
      </vt:variant>
      <vt:variant>
        <vt:i4>36</vt:i4>
      </vt:variant>
      <vt:variant>
        <vt:i4>0</vt:i4>
      </vt:variant>
      <vt:variant>
        <vt:i4>5</vt:i4>
      </vt:variant>
      <vt:variant>
        <vt:lpwstr>https://dev.mysql.com/doc/refman/8.0/en/commit.html</vt:lpwstr>
      </vt:variant>
      <vt:variant>
        <vt:lpwstr/>
      </vt:variant>
      <vt:variant>
        <vt:i4>6553659</vt:i4>
      </vt:variant>
      <vt:variant>
        <vt:i4>33</vt:i4>
      </vt:variant>
      <vt:variant>
        <vt:i4>0</vt:i4>
      </vt:variant>
      <vt:variant>
        <vt:i4>5</vt:i4>
      </vt:variant>
      <vt:variant>
        <vt:lpwstr>https://doi.org/10.1038/s41746-021-00403-w</vt:lpwstr>
      </vt:variant>
      <vt:variant>
        <vt:lpwstr/>
      </vt:variant>
      <vt:variant>
        <vt:i4>1179703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_Toc95600989</vt:lpwstr>
      </vt:variant>
      <vt:variant>
        <vt:i4>1245239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_Toc95600988</vt:lpwstr>
      </vt:variant>
      <vt:variant>
        <vt:i4>1835063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_Toc95600987</vt:lpwstr>
      </vt:variant>
      <vt:variant>
        <vt:i4>1900599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_Toc95600986</vt:lpwstr>
      </vt:variant>
      <vt:variant>
        <vt:i4>1966135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_Toc95600985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Doug Leece</dc:creator>
  <cp:keywords/>
  <dc:description/>
  <cp:lastModifiedBy>Doug Leece</cp:lastModifiedBy>
  <cp:revision>3</cp:revision>
  <dcterms:created xsi:type="dcterms:W3CDTF">2022-02-13T18:37:00Z</dcterms:created>
  <dcterms:modified xsi:type="dcterms:W3CDTF">2022-02-13T19:22:00Z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documentId_2407</vt:lpwstr>
  </property>
  <property fmtid="{D5CDD505-2E9C-101B-9397-08002B2CF9AE}" pid="3" name="grammarly_documentContext">
    <vt:lpwstr>{"goals":[],"domain":"general","emotions":[],"dialect":"american"}</vt:lpwstr>
  </property>
</Properties>
</file>